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A5227" w14:textId="335CF676" w:rsidR="00974D12" w:rsidRDefault="00974D12" w:rsidP="00F44731">
      <w:pPr>
        <w:spacing w:after="160" w:line="259" w:lineRule="auto"/>
        <w:jc w:val="left"/>
        <w:rPr>
          <w:b/>
        </w:rPr>
      </w:pPr>
      <w:r>
        <w:rPr>
          <w:b/>
        </w:rPr>
        <w:t xml:space="preserve">Terms and Conditions of Trade </w:t>
      </w:r>
    </w:p>
    <w:p w14:paraId="09BC4C10" w14:textId="15BC6B3A" w:rsidR="00EC5A71" w:rsidRPr="004B636B" w:rsidRDefault="00EC5A71" w:rsidP="00EC5A71">
      <w:pPr>
        <w:suppressAutoHyphens/>
        <w:rPr>
          <w:b/>
          <w:spacing w:val="-2"/>
          <w:sz w:val="18"/>
          <w:szCs w:val="18"/>
        </w:rPr>
      </w:pPr>
      <w:r w:rsidRPr="004B636B">
        <w:rPr>
          <w:b/>
          <w:spacing w:val="-2"/>
          <w:sz w:val="18"/>
          <w:szCs w:val="18"/>
        </w:rPr>
        <w:t>THE PARTIES AGREE:</w:t>
      </w:r>
    </w:p>
    <w:p w14:paraId="17BEB2E5" w14:textId="77777777" w:rsidR="00EC5A71" w:rsidRPr="004B636B" w:rsidRDefault="00EC5A71" w:rsidP="00EC5A71">
      <w:pPr>
        <w:suppressAutoHyphens/>
        <w:rPr>
          <w:b/>
          <w:spacing w:val="-2"/>
          <w:sz w:val="18"/>
          <w:szCs w:val="18"/>
        </w:rPr>
      </w:pPr>
    </w:p>
    <w:p w14:paraId="5CBDBD6D" w14:textId="77777777" w:rsidR="00E76328" w:rsidRDefault="00E76328" w:rsidP="00EC5A71">
      <w:pPr>
        <w:pStyle w:val="Heading1"/>
        <w:numPr>
          <w:ilvl w:val="0"/>
          <w:numId w:val="3"/>
        </w:numPr>
        <w:tabs>
          <w:tab w:val="clear" w:pos="3261"/>
          <w:tab w:val="num" w:pos="360"/>
        </w:tabs>
        <w:ind w:left="993" w:hanging="709"/>
        <w:rPr>
          <w:sz w:val="18"/>
          <w:szCs w:val="18"/>
        </w:rPr>
        <w:sectPr w:rsidR="00E76328" w:rsidSect="00E76328">
          <w:headerReference w:type="default" r:id="rId11"/>
          <w:type w:val="continuous"/>
          <w:pgSz w:w="11909" w:h="16834" w:code="9"/>
          <w:pgMar w:top="720" w:right="720" w:bottom="720" w:left="720" w:header="720" w:footer="720" w:gutter="0"/>
          <w:paperSrc w:first="2" w:other="2"/>
          <w:cols w:space="720"/>
          <w:titlePg/>
          <w:docGrid w:linePitch="299"/>
        </w:sectPr>
      </w:pPr>
      <w:bookmarkStart w:id="0" w:name="_Toc406923096"/>
      <w:bookmarkStart w:id="1" w:name="_Toc406923163"/>
      <w:bookmarkStart w:id="2" w:name="_Toc406923518"/>
      <w:bookmarkStart w:id="3" w:name="_Toc406983022"/>
      <w:bookmarkStart w:id="4" w:name="_Toc406983134"/>
      <w:bookmarkStart w:id="5" w:name="_Toc406987937"/>
      <w:bookmarkStart w:id="6" w:name="_Toc406988193"/>
      <w:bookmarkStart w:id="7" w:name="_Toc406988661"/>
      <w:bookmarkStart w:id="8" w:name="_Toc414871839"/>
      <w:bookmarkStart w:id="9" w:name="_Toc425245084"/>
      <w:bookmarkStart w:id="10" w:name="_Toc434307065"/>
      <w:bookmarkStart w:id="11" w:name="_Toc101836791"/>
    </w:p>
    <w:p w14:paraId="4E54744A" w14:textId="469D7E04" w:rsidR="00A931CC" w:rsidRDefault="00A931CC" w:rsidP="00EC5A71">
      <w:pPr>
        <w:pStyle w:val="Heading1"/>
        <w:numPr>
          <w:ilvl w:val="0"/>
          <w:numId w:val="3"/>
        </w:numPr>
        <w:tabs>
          <w:tab w:val="clear" w:pos="3261"/>
          <w:tab w:val="num" w:pos="360"/>
        </w:tabs>
        <w:ind w:left="993" w:hanging="709"/>
        <w:rPr>
          <w:sz w:val="18"/>
          <w:szCs w:val="18"/>
        </w:rPr>
      </w:pPr>
      <w:r>
        <w:rPr>
          <w:sz w:val="18"/>
          <w:szCs w:val="18"/>
        </w:rPr>
        <w:t>Background</w:t>
      </w:r>
    </w:p>
    <w:p w14:paraId="7BC7A02E" w14:textId="77777777" w:rsidR="00423325" w:rsidRDefault="001E04EA" w:rsidP="00423325">
      <w:pPr>
        <w:pStyle w:val="ParaLevel2"/>
        <w:numPr>
          <w:ilvl w:val="1"/>
          <w:numId w:val="3"/>
        </w:numPr>
        <w:rPr>
          <w:sz w:val="18"/>
          <w:szCs w:val="18"/>
        </w:rPr>
      </w:pPr>
      <w:commentRangeStart w:id="12"/>
      <w:r w:rsidRPr="00423325">
        <w:rPr>
          <w:sz w:val="18"/>
          <w:szCs w:val="18"/>
        </w:rPr>
        <w:t>The</w:t>
      </w:r>
      <w:commentRangeEnd w:id="12"/>
      <w:r w:rsidR="00A40771">
        <w:rPr>
          <w:rStyle w:val="CommentReference"/>
        </w:rPr>
        <w:commentReference w:id="12"/>
      </w:r>
      <w:r w:rsidRPr="00423325">
        <w:rPr>
          <w:sz w:val="18"/>
          <w:szCs w:val="18"/>
        </w:rPr>
        <w:t xml:space="preserve"> </w:t>
      </w:r>
      <w:r w:rsidR="00423325">
        <w:rPr>
          <w:sz w:val="18"/>
          <w:szCs w:val="18"/>
        </w:rPr>
        <w:t xml:space="preserve">Client has approached the Service Provider and requested that the Service Provider provide it with freight forwarding services from time to time. </w:t>
      </w:r>
    </w:p>
    <w:p w14:paraId="261FB66A" w14:textId="637432A4" w:rsidR="00A931CC" w:rsidRPr="00423325" w:rsidRDefault="00423325" w:rsidP="00423325">
      <w:pPr>
        <w:pStyle w:val="ParaLevel2"/>
        <w:numPr>
          <w:ilvl w:val="1"/>
          <w:numId w:val="3"/>
        </w:numPr>
        <w:rPr>
          <w:sz w:val="18"/>
          <w:szCs w:val="18"/>
        </w:rPr>
      </w:pPr>
      <w:r>
        <w:rPr>
          <w:sz w:val="18"/>
          <w:szCs w:val="18"/>
        </w:rPr>
        <w:t xml:space="preserve">The Service Provider has agreed to this request and the parties enter into this Agreement </w:t>
      </w:r>
      <w:proofErr w:type="gramStart"/>
      <w:r>
        <w:rPr>
          <w:sz w:val="18"/>
          <w:szCs w:val="18"/>
        </w:rPr>
        <w:t>in order to</w:t>
      </w:r>
      <w:proofErr w:type="gramEnd"/>
      <w:r>
        <w:rPr>
          <w:sz w:val="18"/>
          <w:szCs w:val="18"/>
        </w:rPr>
        <w:t xml:space="preserve"> record the terms and conditions upon which such services will be provided.</w:t>
      </w:r>
    </w:p>
    <w:p w14:paraId="09E1C4B1" w14:textId="4CED8001"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DEFINITIONS</w:t>
      </w:r>
      <w:bookmarkEnd w:id="0"/>
      <w:bookmarkEnd w:id="1"/>
      <w:bookmarkEnd w:id="2"/>
      <w:bookmarkEnd w:id="3"/>
      <w:bookmarkEnd w:id="4"/>
      <w:bookmarkEnd w:id="5"/>
      <w:bookmarkEnd w:id="6"/>
      <w:bookmarkEnd w:id="7"/>
      <w:bookmarkEnd w:id="8"/>
      <w:bookmarkEnd w:id="9"/>
      <w:bookmarkEnd w:id="10"/>
      <w:bookmarkEnd w:id="11"/>
    </w:p>
    <w:p w14:paraId="354365CC" w14:textId="77777777" w:rsidR="00EC5A71" w:rsidRPr="004B636B" w:rsidRDefault="00EC5A71" w:rsidP="00EC5A71">
      <w:pPr>
        <w:pStyle w:val="ParaLevel2"/>
        <w:numPr>
          <w:ilvl w:val="1"/>
          <w:numId w:val="3"/>
        </w:numPr>
        <w:rPr>
          <w:sz w:val="18"/>
          <w:szCs w:val="18"/>
        </w:rPr>
      </w:pPr>
      <w:r w:rsidRPr="004B636B">
        <w:rPr>
          <w:sz w:val="18"/>
          <w:szCs w:val="18"/>
        </w:rPr>
        <w:t>In this Agreement unless inconsistent with the context or subject matter:</w:t>
      </w:r>
    </w:p>
    <w:p w14:paraId="75A51ABC" w14:textId="77777777" w:rsidR="00EC5A71" w:rsidRPr="00CE2C39" w:rsidRDefault="00EC5A71" w:rsidP="00EC5A71">
      <w:pPr>
        <w:pStyle w:val="ParaLevel3"/>
        <w:numPr>
          <w:ilvl w:val="2"/>
          <w:numId w:val="3"/>
        </w:numPr>
        <w:tabs>
          <w:tab w:val="clear" w:pos="1985"/>
          <w:tab w:val="num" w:pos="1560"/>
        </w:tabs>
        <w:ind w:left="1560" w:hanging="567"/>
        <w:rPr>
          <w:b/>
          <w:sz w:val="18"/>
          <w:szCs w:val="18"/>
        </w:rPr>
      </w:pPr>
      <w:r w:rsidRPr="004B636B">
        <w:rPr>
          <w:b/>
          <w:sz w:val="18"/>
          <w:szCs w:val="18"/>
        </w:rPr>
        <w:t xml:space="preserve">“ACL” </w:t>
      </w:r>
      <w:r w:rsidRPr="004B636B">
        <w:rPr>
          <w:sz w:val="18"/>
          <w:szCs w:val="18"/>
        </w:rPr>
        <w:t xml:space="preserve">means the Australian Consumer Law (as set out in Schedule 2 to the </w:t>
      </w:r>
      <w:r w:rsidRPr="004B636B">
        <w:rPr>
          <w:i/>
          <w:sz w:val="18"/>
          <w:szCs w:val="18"/>
        </w:rPr>
        <w:t>Competition and Consumer Act 2010</w:t>
      </w:r>
      <w:r w:rsidRPr="004B636B">
        <w:rPr>
          <w:sz w:val="18"/>
          <w:szCs w:val="18"/>
        </w:rPr>
        <w:t xml:space="preserve"> (Cth)</w:t>
      </w:r>
      <w:proofErr w:type="gramStart"/>
      <w:r w:rsidRPr="004B636B">
        <w:rPr>
          <w:sz w:val="18"/>
          <w:szCs w:val="18"/>
        </w:rPr>
        <w:t>);</w:t>
      </w:r>
      <w:proofErr w:type="gramEnd"/>
    </w:p>
    <w:p w14:paraId="3B1FE2F9" w14:textId="6B4713BC" w:rsidR="00CE2C39" w:rsidRPr="004B636B" w:rsidRDefault="00CE2C39" w:rsidP="00CE2C39">
      <w:pPr>
        <w:pStyle w:val="ParaLevel3"/>
        <w:numPr>
          <w:ilvl w:val="2"/>
          <w:numId w:val="3"/>
        </w:numPr>
        <w:tabs>
          <w:tab w:val="clear" w:pos="1985"/>
          <w:tab w:val="num" w:pos="1560"/>
        </w:tabs>
        <w:ind w:left="1560" w:hanging="567"/>
        <w:rPr>
          <w:sz w:val="18"/>
          <w:szCs w:val="18"/>
        </w:rPr>
      </w:pPr>
      <w:r w:rsidRPr="004B636B">
        <w:rPr>
          <w:b/>
          <w:sz w:val="18"/>
          <w:szCs w:val="18"/>
        </w:rPr>
        <w:t>"Agreement"</w:t>
      </w:r>
      <w:r w:rsidRPr="004B636B">
        <w:rPr>
          <w:sz w:val="18"/>
          <w:szCs w:val="18"/>
        </w:rPr>
        <w:t xml:space="preserve"> means this agreement consisting of </w:t>
      </w:r>
      <w:r w:rsidR="00983161">
        <w:rPr>
          <w:sz w:val="18"/>
          <w:szCs w:val="18"/>
        </w:rPr>
        <w:t xml:space="preserve">the Schedule, </w:t>
      </w:r>
      <w:r w:rsidRPr="004B636B">
        <w:rPr>
          <w:sz w:val="18"/>
          <w:szCs w:val="18"/>
        </w:rPr>
        <w:t>these Terms and Conditions</w:t>
      </w:r>
      <w:r>
        <w:rPr>
          <w:sz w:val="18"/>
          <w:szCs w:val="18"/>
        </w:rPr>
        <w:t xml:space="preserve"> of</w:t>
      </w:r>
      <w:r w:rsidRPr="004B636B">
        <w:rPr>
          <w:sz w:val="18"/>
          <w:szCs w:val="18"/>
        </w:rPr>
        <w:t xml:space="preserve"> Trade and any </w:t>
      </w:r>
      <w:proofErr w:type="gramStart"/>
      <w:r w:rsidR="00983161">
        <w:rPr>
          <w:sz w:val="18"/>
          <w:szCs w:val="18"/>
        </w:rPr>
        <w:t>Quote</w:t>
      </w:r>
      <w:r w:rsidRPr="004B636B">
        <w:rPr>
          <w:sz w:val="18"/>
          <w:szCs w:val="18"/>
        </w:rPr>
        <w:t>;</w:t>
      </w:r>
      <w:proofErr w:type="gramEnd"/>
    </w:p>
    <w:p w14:paraId="7FDFD11E" w14:textId="149D358C" w:rsidR="004A1149" w:rsidRPr="004B636B" w:rsidRDefault="004A1149"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“Applicable Laws” </w:t>
      </w:r>
      <w:r w:rsidRPr="004B636B">
        <w:rPr>
          <w:bCs/>
          <w:sz w:val="18"/>
          <w:szCs w:val="18"/>
        </w:rPr>
        <w:t xml:space="preserve">any laws governing or affecting the arrangements contemplated by this </w:t>
      </w:r>
      <w:proofErr w:type="gramStart"/>
      <w:r w:rsidRPr="004B636B">
        <w:rPr>
          <w:bCs/>
          <w:sz w:val="18"/>
          <w:szCs w:val="18"/>
        </w:rPr>
        <w:t>Agreement;</w:t>
      </w:r>
      <w:proofErr w:type="gramEnd"/>
    </w:p>
    <w:p w14:paraId="69E4A59F" w14:textId="32DD5C8E" w:rsidR="00400D68" w:rsidRPr="004B636B" w:rsidRDefault="00400D68" w:rsidP="00400D68">
      <w:pPr>
        <w:pStyle w:val="ParaLevel3"/>
        <w:numPr>
          <w:ilvl w:val="2"/>
          <w:numId w:val="3"/>
        </w:numPr>
        <w:tabs>
          <w:tab w:val="clear" w:pos="1985"/>
          <w:tab w:val="num" w:pos="1560"/>
        </w:tabs>
        <w:ind w:left="1560" w:hanging="567"/>
        <w:rPr>
          <w:sz w:val="18"/>
          <w:szCs w:val="18"/>
        </w:rPr>
      </w:pPr>
      <w:r w:rsidRPr="004B636B">
        <w:rPr>
          <w:b/>
          <w:bCs/>
          <w:sz w:val="18"/>
          <w:szCs w:val="18"/>
        </w:rPr>
        <w:t>“</w:t>
      </w:r>
      <w:r>
        <w:rPr>
          <w:b/>
          <w:bCs/>
          <w:sz w:val="18"/>
          <w:szCs w:val="18"/>
        </w:rPr>
        <w:t>Cargo</w:t>
      </w:r>
      <w:r w:rsidRPr="004B636B">
        <w:rPr>
          <w:b/>
          <w:bCs/>
          <w:sz w:val="18"/>
          <w:szCs w:val="18"/>
        </w:rPr>
        <w:t>”</w:t>
      </w:r>
      <w:r w:rsidRPr="004B636B">
        <w:rPr>
          <w:sz w:val="18"/>
          <w:szCs w:val="18"/>
        </w:rPr>
        <w:t xml:space="preserve"> means any goods to be freighted, as set out in a </w:t>
      </w:r>
      <w:r w:rsidR="00983161">
        <w:rPr>
          <w:sz w:val="18"/>
          <w:szCs w:val="18"/>
        </w:rPr>
        <w:t>Quote</w:t>
      </w:r>
      <w:r w:rsidRPr="004B636B">
        <w:rPr>
          <w:sz w:val="18"/>
          <w:szCs w:val="18"/>
        </w:rPr>
        <w:t>, or other</w:t>
      </w:r>
      <w:r>
        <w:rPr>
          <w:sz w:val="18"/>
          <w:szCs w:val="18"/>
        </w:rPr>
        <w:t xml:space="preserve"> goods in which the Client has requested the Supplier to supply Services </w:t>
      </w:r>
      <w:proofErr w:type="gramStart"/>
      <w:r>
        <w:rPr>
          <w:sz w:val="18"/>
          <w:szCs w:val="18"/>
        </w:rPr>
        <w:t>for</w:t>
      </w:r>
      <w:r w:rsidRPr="004B636B">
        <w:rPr>
          <w:sz w:val="18"/>
          <w:szCs w:val="18"/>
        </w:rPr>
        <w:t>;</w:t>
      </w:r>
      <w:proofErr w:type="gramEnd"/>
    </w:p>
    <w:p w14:paraId="4D5EB9EE" w14:textId="1D7A5FBC" w:rsidR="00425D7C" w:rsidRPr="00425D7C" w:rsidRDefault="00425D7C" w:rsidP="00EC5A71">
      <w:pPr>
        <w:pStyle w:val="ParaLevel3"/>
        <w:numPr>
          <w:ilvl w:val="2"/>
          <w:numId w:val="3"/>
        </w:numPr>
        <w:tabs>
          <w:tab w:val="clear" w:pos="1985"/>
          <w:tab w:val="num" w:pos="1560"/>
        </w:tabs>
        <w:ind w:left="1560" w:hanging="567"/>
        <w:rPr>
          <w:b/>
          <w:bCs/>
          <w:sz w:val="18"/>
          <w:szCs w:val="18"/>
        </w:rPr>
      </w:pPr>
      <w:r>
        <w:rPr>
          <w:b/>
          <w:bCs/>
          <w:sz w:val="18"/>
          <w:szCs w:val="18"/>
        </w:rPr>
        <w:t xml:space="preserve">“Carrier” </w:t>
      </w:r>
      <w:r>
        <w:rPr>
          <w:sz w:val="18"/>
          <w:szCs w:val="18"/>
        </w:rPr>
        <w:t xml:space="preserve">means a </w:t>
      </w:r>
      <w:proofErr w:type="gramStart"/>
      <w:r>
        <w:rPr>
          <w:sz w:val="18"/>
          <w:szCs w:val="18"/>
        </w:rPr>
        <w:t>third party</w:t>
      </w:r>
      <w:proofErr w:type="gramEnd"/>
      <w:r>
        <w:rPr>
          <w:sz w:val="18"/>
          <w:szCs w:val="18"/>
        </w:rPr>
        <w:t xml:space="preserve"> carrier service that provides freight services;</w:t>
      </w:r>
    </w:p>
    <w:p w14:paraId="3E077B01" w14:textId="211C1502" w:rsidR="00EC5A71" w:rsidRPr="004B636B" w:rsidRDefault="00EC5A71" w:rsidP="00EC5A71">
      <w:pPr>
        <w:pStyle w:val="ParaLevel3"/>
        <w:numPr>
          <w:ilvl w:val="2"/>
          <w:numId w:val="3"/>
        </w:numPr>
        <w:tabs>
          <w:tab w:val="clear" w:pos="1985"/>
          <w:tab w:val="num" w:pos="1560"/>
        </w:tabs>
        <w:ind w:left="1560" w:hanging="567"/>
        <w:rPr>
          <w:b/>
          <w:bCs/>
          <w:sz w:val="18"/>
          <w:szCs w:val="18"/>
        </w:rPr>
      </w:pPr>
      <w:r w:rsidRPr="004B636B">
        <w:rPr>
          <w:b/>
          <w:sz w:val="18"/>
          <w:szCs w:val="18"/>
        </w:rPr>
        <w:t xml:space="preserve">"Claim" </w:t>
      </w:r>
      <w:r w:rsidRPr="004B636B">
        <w:rPr>
          <w:sz w:val="18"/>
          <w:szCs w:val="18"/>
        </w:rPr>
        <w:t xml:space="preserve">means any claim, action, demand or proceeding however arising (including under contract, statute, common law or equity) in respect of any Loss or alleged </w:t>
      </w:r>
      <w:proofErr w:type="gramStart"/>
      <w:r w:rsidRPr="004B636B">
        <w:rPr>
          <w:sz w:val="18"/>
          <w:szCs w:val="18"/>
        </w:rPr>
        <w:t>Loss;</w:t>
      </w:r>
      <w:proofErr w:type="gramEnd"/>
    </w:p>
    <w:p w14:paraId="4006B62C" w14:textId="5DB5A39F" w:rsidR="00EC5A71" w:rsidRPr="00983161" w:rsidRDefault="00EC5A71" w:rsidP="00983161">
      <w:pPr>
        <w:pStyle w:val="ParaLevel3"/>
        <w:rPr>
          <w:sz w:val="18"/>
          <w:szCs w:val="18"/>
        </w:rPr>
      </w:pPr>
      <w:r w:rsidRPr="004B636B">
        <w:rPr>
          <w:b/>
          <w:sz w:val="18"/>
          <w:szCs w:val="18"/>
        </w:rPr>
        <w:t>"</w:t>
      </w:r>
      <w:r w:rsidR="001E04EA">
        <w:rPr>
          <w:b/>
          <w:sz w:val="18"/>
          <w:szCs w:val="18"/>
        </w:rPr>
        <w:t>Client</w:t>
      </w:r>
      <w:r w:rsidRPr="004B636B">
        <w:rPr>
          <w:b/>
          <w:sz w:val="18"/>
          <w:szCs w:val="18"/>
        </w:rPr>
        <w:t xml:space="preserve">" </w:t>
      </w:r>
      <w:r w:rsidRPr="004B636B">
        <w:rPr>
          <w:sz w:val="18"/>
          <w:szCs w:val="18"/>
        </w:rPr>
        <w:t>means</w:t>
      </w:r>
      <w:r w:rsidR="00C71BC0">
        <w:rPr>
          <w:sz w:val="18"/>
          <w:szCs w:val="18"/>
        </w:rPr>
        <w:t xml:space="preserve"> the Client named in the </w:t>
      </w:r>
      <w:proofErr w:type="gramStart"/>
      <w:r w:rsidR="00C71BC0">
        <w:rPr>
          <w:sz w:val="18"/>
          <w:szCs w:val="18"/>
        </w:rPr>
        <w:t>Schedule;</w:t>
      </w:r>
      <w:proofErr w:type="gramEnd"/>
      <w:r w:rsidR="00C71BC0">
        <w:rPr>
          <w:sz w:val="18"/>
          <w:szCs w:val="18"/>
        </w:rPr>
        <w:t xml:space="preserve"> </w:t>
      </w:r>
    </w:p>
    <w:p w14:paraId="5C878389" w14:textId="623D8D7E" w:rsidR="00EC5A71" w:rsidRPr="002678C9" w:rsidRDefault="00EC5A71" w:rsidP="00EC5A71">
      <w:pPr>
        <w:pStyle w:val="ParaLevel3"/>
        <w:numPr>
          <w:ilvl w:val="2"/>
          <w:numId w:val="3"/>
        </w:numPr>
        <w:tabs>
          <w:tab w:val="clear" w:pos="1985"/>
          <w:tab w:val="num" w:pos="1560"/>
        </w:tabs>
        <w:ind w:left="1560" w:hanging="567"/>
        <w:rPr>
          <w:bCs/>
          <w:sz w:val="18"/>
          <w:szCs w:val="18"/>
        </w:rPr>
      </w:pPr>
      <w:r w:rsidRPr="004B636B">
        <w:rPr>
          <w:b/>
          <w:sz w:val="18"/>
          <w:szCs w:val="18"/>
        </w:rPr>
        <w:t>"</w:t>
      </w:r>
      <w:r w:rsidR="001E04EA">
        <w:rPr>
          <w:b/>
          <w:sz w:val="18"/>
          <w:szCs w:val="18"/>
        </w:rPr>
        <w:t>Client</w:t>
      </w:r>
      <w:r w:rsidRPr="004B636B">
        <w:rPr>
          <w:b/>
          <w:sz w:val="18"/>
          <w:szCs w:val="18"/>
        </w:rPr>
        <w:t>'s Address for Service"</w:t>
      </w:r>
      <w:r w:rsidRPr="004B636B">
        <w:rPr>
          <w:sz w:val="18"/>
          <w:szCs w:val="18"/>
        </w:rPr>
        <w:t xml:space="preserve"> </w:t>
      </w:r>
      <w:r w:rsidR="00C909A2" w:rsidRPr="004B636B">
        <w:rPr>
          <w:sz w:val="18"/>
          <w:szCs w:val="18"/>
        </w:rPr>
        <w:t xml:space="preserve">means the email address or address of the </w:t>
      </w:r>
      <w:r w:rsidR="001E04EA">
        <w:rPr>
          <w:sz w:val="18"/>
          <w:szCs w:val="18"/>
        </w:rPr>
        <w:t>Client</w:t>
      </w:r>
      <w:r w:rsidR="00C909A2" w:rsidRPr="004B636B">
        <w:rPr>
          <w:sz w:val="18"/>
          <w:szCs w:val="18"/>
        </w:rPr>
        <w:t xml:space="preserve"> set out in the </w:t>
      </w:r>
      <w:proofErr w:type="gramStart"/>
      <w:r w:rsidR="007E5915">
        <w:rPr>
          <w:sz w:val="18"/>
          <w:szCs w:val="18"/>
        </w:rPr>
        <w:t>Schedule;</w:t>
      </w:r>
      <w:proofErr w:type="gramEnd"/>
      <w:r w:rsidR="007E5915">
        <w:rPr>
          <w:sz w:val="18"/>
          <w:szCs w:val="18"/>
        </w:rPr>
        <w:t xml:space="preserve"> </w:t>
      </w:r>
    </w:p>
    <w:p w14:paraId="1E2E46F6" w14:textId="25F44DE2" w:rsidR="002678C9" w:rsidRPr="004B636B" w:rsidRDefault="002678C9" w:rsidP="00EC5A71">
      <w:pPr>
        <w:pStyle w:val="ParaLevel3"/>
        <w:numPr>
          <w:ilvl w:val="2"/>
          <w:numId w:val="3"/>
        </w:numPr>
        <w:tabs>
          <w:tab w:val="clear" w:pos="1985"/>
          <w:tab w:val="num" w:pos="1560"/>
        </w:tabs>
        <w:ind w:left="1560" w:hanging="567"/>
        <w:rPr>
          <w:bCs/>
          <w:sz w:val="18"/>
          <w:szCs w:val="18"/>
        </w:rPr>
      </w:pPr>
      <w:r>
        <w:rPr>
          <w:b/>
          <w:sz w:val="18"/>
          <w:szCs w:val="18"/>
        </w:rPr>
        <w:t xml:space="preserve">“Corporations Act” </w:t>
      </w:r>
      <w:r>
        <w:rPr>
          <w:bCs/>
          <w:sz w:val="18"/>
          <w:szCs w:val="18"/>
        </w:rPr>
        <w:t>means the Corporations Act 2001 (Cth</w:t>
      </w:r>
      <w:proofErr w:type="gramStart"/>
      <w:r>
        <w:rPr>
          <w:bCs/>
          <w:sz w:val="18"/>
          <w:szCs w:val="18"/>
        </w:rPr>
        <w:t>);</w:t>
      </w:r>
      <w:proofErr w:type="gramEnd"/>
    </w:p>
    <w:p w14:paraId="1BE56B85" w14:textId="2F3AB52B" w:rsidR="00BC2C90" w:rsidRPr="004643EA" w:rsidRDefault="00BC2C90" w:rsidP="00EC5A71">
      <w:pPr>
        <w:pStyle w:val="ParaLevel3"/>
        <w:numPr>
          <w:ilvl w:val="2"/>
          <w:numId w:val="3"/>
        </w:numPr>
        <w:tabs>
          <w:tab w:val="clear" w:pos="1985"/>
          <w:tab w:val="num" w:pos="1560"/>
        </w:tabs>
        <w:ind w:left="1560" w:hanging="567"/>
        <w:rPr>
          <w:i/>
          <w:sz w:val="18"/>
          <w:szCs w:val="18"/>
        </w:rPr>
      </w:pPr>
      <w:r w:rsidRPr="004B636B">
        <w:rPr>
          <w:bCs/>
          <w:sz w:val="18"/>
          <w:szCs w:val="18"/>
        </w:rPr>
        <w:t>“</w:t>
      </w:r>
      <w:r w:rsidRPr="004B636B">
        <w:rPr>
          <w:b/>
          <w:sz w:val="18"/>
          <w:szCs w:val="18"/>
        </w:rPr>
        <w:t>Credit Limit</w:t>
      </w:r>
      <w:r w:rsidRPr="004B636B">
        <w:rPr>
          <w:bCs/>
          <w:sz w:val="18"/>
          <w:szCs w:val="18"/>
        </w:rPr>
        <w:t xml:space="preserve">” means the credit limit stated in the </w:t>
      </w:r>
      <w:r w:rsidR="007E5915">
        <w:rPr>
          <w:bCs/>
          <w:sz w:val="18"/>
          <w:szCs w:val="18"/>
        </w:rPr>
        <w:t>Schedule</w:t>
      </w:r>
      <w:r w:rsidRPr="004B636B">
        <w:rPr>
          <w:bCs/>
          <w:sz w:val="18"/>
          <w:szCs w:val="18"/>
        </w:rPr>
        <w:t xml:space="preserve">, or such other credit limit approved by the </w:t>
      </w:r>
      <w:r w:rsidR="00746AAB">
        <w:rPr>
          <w:bCs/>
          <w:sz w:val="18"/>
          <w:szCs w:val="18"/>
        </w:rPr>
        <w:t>Service Provider</w:t>
      </w:r>
      <w:r w:rsidRPr="004B636B">
        <w:rPr>
          <w:bCs/>
          <w:sz w:val="18"/>
          <w:szCs w:val="18"/>
        </w:rPr>
        <w:t xml:space="preserve"> in </w:t>
      </w:r>
      <w:proofErr w:type="gramStart"/>
      <w:r w:rsidRPr="004B636B">
        <w:rPr>
          <w:bCs/>
          <w:sz w:val="18"/>
          <w:szCs w:val="18"/>
        </w:rPr>
        <w:t>writing;</w:t>
      </w:r>
      <w:proofErr w:type="gramEnd"/>
    </w:p>
    <w:p w14:paraId="787E4E42" w14:textId="2B64A81E" w:rsidR="004643EA" w:rsidRPr="004B636B" w:rsidRDefault="004643EA" w:rsidP="00EC5A71">
      <w:pPr>
        <w:pStyle w:val="ParaLevel3"/>
        <w:numPr>
          <w:ilvl w:val="2"/>
          <w:numId w:val="3"/>
        </w:numPr>
        <w:tabs>
          <w:tab w:val="clear" w:pos="1985"/>
          <w:tab w:val="num" w:pos="1560"/>
        </w:tabs>
        <w:ind w:left="1560" w:hanging="567"/>
        <w:rPr>
          <w:i/>
          <w:sz w:val="18"/>
          <w:szCs w:val="18"/>
        </w:rPr>
      </w:pPr>
      <w:r>
        <w:rPr>
          <w:bCs/>
          <w:sz w:val="18"/>
          <w:szCs w:val="18"/>
        </w:rPr>
        <w:t>“</w:t>
      </w:r>
      <w:r w:rsidRPr="004643EA">
        <w:rPr>
          <w:b/>
          <w:sz w:val="18"/>
          <w:szCs w:val="18"/>
        </w:rPr>
        <w:t xml:space="preserve">Dangerous </w:t>
      </w:r>
      <w:r w:rsidR="001E04EA">
        <w:rPr>
          <w:b/>
          <w:sz w:val="18"/>
          <w:szCs w:val="18"/>
        </w:rPr>
        <w:t>Cargo</w:t>
      </w:r>
      <w:r>
        <w:rPr>
          <w:bCs/>
          <w:sz w:val="18"/>
          <w:szCs w:val="18"/>
        </w:rPr>
        <w:t>” means</w:t>
      </w:r>
      <w:r w:rsidRPr="004643EA">
        <w:rPr>
          <w:bCs/>
          <w:sz w:val="18"/>
          <w:szCs w:val="18"/>
        </w:rPr>
        <w:t xml:space="preserve"> goods which are or may become dangerous, inflammable, radio-active or are damaging in nature and goods likely to harbour or encourage vermin or other </w:t>
      </w:r>
      <w:proofErr w:type="gramStart"/>
      <w:r w:rsidRPr="004643EA">
        <w:rPr>
          <w:bCs/>
          <w:sz w:val="18"/>
          <w:szCs w:val="18"/>
        </w:rPr>
        <w:t>pests</w:t>
      </w:r>
      <w:r w:rsidR="00020037">
        <w:rPr>
          <w:bCs/>
          <w:sz w:val="18"/>
          <w:szCs w:val="18"/>
        </w:rPr>
        <w:t>;</w:t>
      </w:r>
      <w:proofErr w:type="gramEnd"/>
    </w:p>
    <w:p w14:paraId="5F358177" w14:textId="18C343D1"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"Force Majeure"</w:t>
      </w:r>
      <w:r w:rsidRPr="004B636B">
        <w:rPr>
          <w:sz w:val="18"/>
          <w:szCs w:val="18"/>
        </w:rPr>
        <w:t xml:space="preserve"> means an act, omission or circumstance over which the Service Provider could not reasonably have exercised </w:t>
      </w:r>
      <w:proofErr w:type="gramStart"/>
      <w:r w:rsidRPr="004B636B">
        <w:rPr>
          <w:sz w:val="18"/>
          <w:szCs w:val="18"/>
        </w:rPr>
        <w:t>control;</w:t>
      </w:r>
      <w:proofErr w:type="gramEnd"/>
    </w:p>
    <w:p w14:paraId="22B4A672"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"GST" </w:t>
      </w:r>
      <w:r w:rsidRPr="004B636B">
        <w:rPr>
          <w:sz w:val="18"/>
          <w:szCs w:val="18"/>
        </w:rPr>
        <w:t xml:space="preserve">has the meaning given to it in the GST </w:t>
      </w:r>
      <w:proofErr w:type="gramStart"/>
      <w:r w:rsidRPr="004B636B">
        <w:rPr>
          <w:sz w:val="18"/>
          <w:szCs w:val="18"/>
        </w:rPr>
        <w:t>Act;</w:t>
      </w:r>
      <w:proofErr w:type="gramEnd"/>
    </w:p>
    <w:p w14:paraId="076232B1" w14:textId="26418594"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"GST Act" </w:t>
      </w:r>
      <w:r w:rsidRPr="004B636B">
        <w:rPr>
          <w:sz w:val="18"/>
          <w:szCs w:val="18"/>
        </w:rPr>
        <w:t>means the A New Tax System (</w:t>
      </w:r>
      <w:r w:rsidR="001E04EA">
        <w:rPr>
          <w:sz w:val="18"/>
          <w:szCs w:val="18"/>
        </w:rPr>
        <w:t>Cargo</w:t>
      </w:r>
      <w:r w:rsidRPr="004B636B">
        <w:rPr>
          <w:sz w:val="18"/>
          <w:szCs w:val="18"/>
        </w:rPr>
        <w:t xml:space="preserve"> and Services Tax) Act 1999 (Cth</w:t>
      </w:r>
      <w:proofErr w:type="gramStart"/>
      <w:r w:rsidRPr="004B636B">
        <w:rPr>
          <w:sz w:val="18"/>
          <w:szCs w:val="18"/>
        </w:rPr>
        <w:t>);</w:t>
      </w:r>
      <w:proofErr w:type="gramEnd"/>
    </w:p>
    <w:p w14:paraId="2556A2B5" w14:textId="2E29CEF9" w:rsidR="007E71C6" w:rsidRPr="004B636B" w:rsidRDefault="00ED68A4"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“Guarantor” </w:t>
      </w:r>
      <w:r w:rsidRPr="004B636B">
        <w:rPr>
          <w:bCs/>
          <w:sz w:val="18"/>
          <w:szCs w:val="18"/>
        </w:rPr>
        <w:t>means</w:t>
      </w:r>
      <w:r w:rsidR="007E5915">
        <w:rPr>
          <w:bCs/>
          <w:sz w:val="18"/>
          <w:szCs w:val="18"/>
        </w:rPr>
        <w:t xml:space="preserve"> the person(s) (if any) named as Guarantor in the </w:t>
      </w:r>
      <w:proofErr w:type="gramStart"/>
      <w:r w:rsidR="007E5915">
        <w:rPr>
          <w:bCs/>
          <w:sz w:val="18"/>
          <w:szCs w:val="18"/>
        </w:rPr>
        <w:t>Schedule;</w:t>
      </w:r>
      <w:proofErr w:type="gramEnd"/>
      <w:r w:rsidR="007E5915">
        <w:rPr>
          <w:bCs/>
          <w:sz w:val="18"/>
          <w:szCs w:val="18"/>
        </w:rPr>
        <w:t xml:space="preserve"> </w:t>
      </w:r>
    </w:p>
    <w:p w14:paraId="5D3F6A85" w14:textId="77777777" w:rsidR="00EC5A71" w:rsidRPr="004B636B" w:rsidRDefault="00EC5A71" w:rsidP="00EC5A71">
      <w:pPr>
        <w:pStyle w:val="ParaLevel3"/>
        <w:numPr>
          <w:ilvl w:val="2"/>
          <w:numId w:val="3"/>
        </w:numPr>
        <w:tabs>
          <w:tab w:val="clear" w:pos="1985"/>
          <w:tab w:val="num" w:pos="1560"/>
        </w:tabs>
        <w:ind w:left="1560" w:hanging="567"/>
        <w:rPr>
          <w:b/>
          <w:sz w:val="18"/>
          <w:szCs w:val="18"/>
        </w:rPr>
      </w:pPr>
      <w:r w:rsidRPr="004B636B">
        <w:rPr>
          <w:b/>
          <w:sz w:val="18"/>
          <w:szCs w:val="18"/>
        </w:rPr>
        <w:t xml:space="preserve">“Insolvency Event” </w:t>
      </w:r>
      <w:r w:rsidRPr="004B636B">
        <w:rPr>
          <w:bCs/>
          <w:sz w:val="18"/>
          <w:szCs w:val="18"/>
        </w:rPr>
        <w:t>means:</w:t>
      </w:r>
    </w:p>
    <w:p w14:paraId="64E64F53"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bookmarkStart w:id="13" w:name="_Ref30087968"/>
      <w:r w:rsidRPr="004B636B">
        <w:rPr>
          <w:sz w:val="18"/>
          <w:szCs w:val="18"/>
        </w:rPr>
        <w:t xml:space="preserve">a controller (as defined in section 9 of the Corporations Act), administrator or similar officer is appointed in respect of a person or any asset of a </w:t>
      </w:r>
      <w:proofErr w:type="gramStart"/>
      <w:r w:rsidRPr="004B636B">
        <w:rPr>
          <w:sz w:val="18"/>
          <w:szCs w:val="18"/>
        </w:rPr>
        <w:t>person;</w:t>
      </w:r>
      <w:bookmarkEnd w:id="13"/>
      <w:proofErr w:type="gramEnd"/>
    </w:p>
    <w:p w14:paraId="727E0947"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bookmarkStart w:id="14" w:name="_Ref30087970"/>
      <w:r w:rsidRPr="004B636B">
        <w:rPr>
          <w:sz w:val="18"/>
          <w:szCs w:val="18"/>
        </w:rPr>
        <w:t xml:space="preserve">a liquidator or provisional liquidator is appointed in respect of a </w:t>
      </w:r>
      <w:proofErr w:type="gramStart"/>
      <w:r w:rsidRPr="004B636B">
        <w:rPr>
          <w:sz w:val="18"/>
          <w:szCs w:val="18"/>
        </w:rPr>
        <w:t>person;</w:t>
      </w:r>
      <w:bookmarkEnd w:id="14"/>
      <w:proofErr w:type="gramEnd"/>
    </w:p>
    <w:p w14:paraId="6836D8BC" w14:textId="78D514FB"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any application (that is not withdrawn or dismissed within seven days is made to a court for an order, or an order is made, or a meeting is </w:t>
      </w:r>
      <w:r w:rsidRPr="004B636B">
        <w:rPr>
          <w:sz w:val="18"/>
          <w:szCs w:val="18"/>
        </w:rPr>
        <w:t xml:space="preserve">convened or a resolution is passed, for the purpose of (i) appointing a person referred to in paragraph </w:t>
      </w:r>
      <w:r w:rsidRPr="004B636B">
        <w:rPr>
          <w:sz w:val="18"/>
          <w:szCs w:val="18"/>
        </w:rPr>
        <w:fldChar w:fldCharType="begin"/>
      </w:r>
      <w:r w:rsidRPr="004B636B">
        <w:rPr>
          <w:sz w:val="18"/>
          <w:szCs w:val="18"/>
        </w:rPr>
        <w:instrText xml:space="preserve"> REF _Ref30087968 \r \h  \* MERGEFORMAT </w:instrText>
      </w:r>
      <w:r w:rsidRPr="004B636B">
        <w:rPr>
          <w:sz w:val="18"/>
          <w:szCs w:val="18"/>
        </w:rPr>
      </w:r>
      <w:r w:rsidRPr="004B636B">
        <w:rPr>
          <w:sz w:val="18"/>
          <w:szCs w:val="18"/>
        </w:rPr>
        <w:fldChar w:fldCharType="separate"/>
      </w:r>
      <w:proofErr w:type="spellStart"/>
      <w:r w:rsidR="00A40771">
        <w:rPr>
          <w:sz w:val="18"/>
          <w:szCs w:val="18"/>
        </w:rPr>
        <w:t>i</w:t>
      </w:r>
      <w:proofErr w:type="spellEnd"/>
      <w:r w:rsidR="00A40771">
        <w:rPr>
          <w:sz w:val="18"/>
          <w:szCs w:val="18"/>
        </w:rPr>
        <w:t>)</w:t>
      </w:r>
      <w:r w:rsidRPr="004B636B">
        <w:rPr>
          <w:sz w:val="18"/>
          <w:szCs w:val="18"/>
        </w:rPr>
        <w:fldChar w:fldCharType="end"/>
      </w:r>
      <w:r w:rsidRPr="004B636B">
        <w:rPr>
          <w:sz w:val="18"/>
          <w:szCs w:val="18"/>
        </w:rPr>
        <w:t xml:space="preserve"> or </w:t>
      </w:r>
      <w:r w:rsidRPr="004B636B">
        <w:rPr>
          <w:sz w:val="18"/>
          <w:szCs w:val="18"/>
        </w:rPr>
        <w:fldChar w:fldCharType="begin"/>
      </w:r>
      <w:r w:rsidRPr="004B636B">
        <w:rPr>
          <w:sz w:val="18"/>
          <w:szCs w:val="18"/>
        </w:rPr>
        <w:instrText xml:space="preserve"> REF _Ref30087970 \r \h  \* MERGEFORMAT </w:instrText>
      </w:r>
      <w:r w:rsidRPr="004B636B">
        <w:rPr>
          <w:sz w:val="18"/>
          <w:szCs w:val="18"/>
        </w:rPr>
      </w:r>
      <w:r w:rsidRPr="004B636B">
        <w:rPr>
          <w:sz w:val="18"/>
          <w:szCs w:val="18"/>
        </w:rPr>
        <w:fldChar w:fldCharType="separate"/>
      </w:r>
      <w:r w:rsidR="00A40771">
        <w:rPr>
          <w:sz w:val="18"/>
          <w:szCs w:val="18"/>
        </w:rPr>
        <w:t>ii)</w:t>
      </w:r>
      <w:r w:rsidRPr="004B636B">
        <w:rPr>
          <w:sz w:val="18"/>
          <w:szCs w:val="18"/>
        </w:rPr>
        <w:fldChar w:fldCharType="end"/>
      </w:r>
      <w:r w:rsidRPr="004B636B">
        <w:rPr>
          <w:sz w:val="18"/>
          <w:szCs w:val="18"/>
        </w:rPr>
        <w:t xml:space="preserve"> of this definition; (ii) winding up or deregistering a person; or (iii) proposing or implementing a scheme of arrangement of a person, other than with the prior approval of the Agent under a scheme of arrangement pursuant to Part 5.1 of the Corporations Act;</w:t>
      </w:r>
    </w:p>
    <w:p w14:paraId="1B258C86"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bookmarkStart w:id="15" w:name="_Ref30087989"/>
      <w:r w:rsidRPr="004B636B">
        <w:rPr>
          <w:sz w:val="18"/>
          <w:szCs w:val="18"/>
        </w:rPr>
        <w:t xml:space="preserve">any action, proceedings, procedure or step is taken for the purpose of implementing or agreeing (i) a moratorium of any indebtedness of a person; (ii) any other composition, compromise, assignment or arrangement with any creditor or creditors of a person; or (iii) any similar proceeding or arrangement by which the assets of a person are subjected conditionally or unconditionally to the control of its creditors or a </w:t>
      </w:r>
      <w:proofErr w:type="gramStart"/>
      <w:r w:rsidRPr="004B636B">
        <w:rPr>
          <w:sz w:val="18"/>
          <w:szCs w:val="18"/>
        </w:rPr>
        <w:t>trustee;</w:t>
      </w:r>
      <w:bookmarkEnd w:id="15"/>
      <w:proofErr w:type="gramEnd"/>
    </w:p>
    <w:p w14:paraId="0A8CBD8F" w14:textId="4DAD850F"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any event occurs in relation to a person in any jurisdiction that is analogous, or has a substantially similar effect, to those set out in paragraphs </w:t>
      </w:r>
      <w:r w:rsidRPr="004B636B">
        <w:rPr>
          <w:sz w:val="18"/>
          <w:szCs w:val="18"/>
        </w:rPr>
        <w:fldChar w:fldCharType="begin"/>
      </w:r>
      <w:r w:rsidRPr="004B636B">
        <w:rPr>
          <w:sz w:val="18"/>
          <w:szCs w:val="18"/>
        </w:rPr>
        <w:instrText xml:space="preserve"> REF _Ref30087968 \r \h  \* MERGEFORMAT </w:instrText>
      </w:r>
      <w:r w:rsidRPr="004B636B">
        <w:rPr>
          <w:sz w:val="18"/>
          <w:szCs w:val="18"/>
        </w:rPr>
      </w:r>
      <w:r w:rsidRPr="004B636B">
        <w:rPr>
          <w:sz w:val="18"/>
          <w:szCs w:val="18"/>
        </w:rPr>
        <w:fldChar w:fldCharType="separate"/>
      </w:r>
      <w:proofErr w:type="spellStart"/>
      <w:r w:rsidR="00A40771">
        <w:rPr>
          <w:sz w:val="18"/>
          <w:szCs w:val="18"/>
        </w:rPr>
        <w:t>i</w:t>
      </w:r>
      <w:proofErr w:type="spellEnd"/>
      <w:r w:rsidR="00A40771">
        <w:rPr>
          <w:sz w:val="18"/>
          <w:szCs w:val="18"/>
        </w:rPr>
        <w:t>)</w:t>
      </w:r>
      <w:r w:rsidRPr="004B636B">
        <w:rPr>
          <w:sz w:val="18"/>
          <w:szCs w:val="18"/>
        </w:rPr>
        <w:fldChar w:fldCharType="end"/>
      </w:r>
      <w:r w:rsidRPr="004B636B">
        <w:rPr>
          <w:sz w:val="18"/>
          <w:szCs w:val="18"/>
        </w:rPr>
        <w:t xml:space="preserve"> to </w:t>
      </w:r>
      <w:r w:rsidRPr="004B636B">
        <w:rPr>
          <w:sz w:val="18"/>
          <w:szCs w:val="18"/>
        </w:rPr>
        <w:fldChar w:fldCharType="begin"/>
      </w:r>
      <w:r w:rsidRPr="004B636B">
        <w:rPr>
          <w:sz w:val="18"/>
          <w:szCs w:val="18"/>
        </w:rPr>
        <w:instrText xml:space="preserve"> REF _Ref30087989 \r \h  \* MERGEFORMAT </w:instrText>
      </w:r>
      <w:r w:rsidRPr="004B636B">
        <w:rPr>
          <w:sz w:val="18"/>
          <w:szCs w:val="18"/>
        </w:rPr>
      </w:r>
      <w:r w:rsidRPr="004B636B">
        <w:rPr>
          <w:sz w:val="18"/>
          <w:szCs w:val="18"/>
        </w:rPr>
        <w:fldChar w:fldCharType="separate"/>
      </w:r>
      <w:r w:rsidR="00A40771">
        <w:rPr>
          <w:sz w:val="18"/>
          <w:szCs w:val="18"/>
        </w:rPr>
        <w:t>iv)</w:t>
      </w:r>
      <w:r w:rsidRPr="004B636B">
        <w:rPr>
          <w:sz w:val="18"/>
          <w:szCs w:val="18"/>
        </w:rPr>
        <w:fldChar w:fldCharType="end"/>
      </w:r>
      <w:r w:rsidRPr="004B636B">
        <w:rPr>
          <w:sz w:val="18"/>
          <w:szCs w:val="18"/>
        </w:rPr>
        <w:t xml:space="preserve"> of this definition (inclusive); or</w:t>
      </w:r>
    </w:p>
    <w:p w14:paraId="5450D85C"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a person is or admits in writing that it is, or is declared to be, or is taken under any applicable law to be (for any purpose), insolvent or unable to pay its debts</w:t>
      </w:r>
    </w:p>
    <w:p w14:paraId="7698004F" w14:textId="1662DD58" w:rsidR="00EC5A71" w:rsidRDefault="00EC5A71" w:rsidP="008E2812">
      <w:pPr>
        <w:pStyle w:val="ParaLevel3"/>
        <w:numPr>
          <w:ilvl w:val="2"/>
          <w:numId w:val="3"/>
        </w:numPr>
        <w:tabs>
          <w:tab w:val="clear" w:pos="1985"/>
          <w:tab w:val="num" w:pos="1560"/>
        </w:tabs>
        <w:ind w:left="1560" w:hanging="567"/>
        <w:rPr>
          <w:sz w:val="18"/>
          <w:szCs w:val="18"/>
        </w:rPr>
      </w:pPr>
      <w:r w:rsidRPr="004B636B">
        <w:rPr>
          <w:b/>
          <w:bCs/>
          <w:sz w:val="18"/>
          <w:szCs w:val="18"/>
        </w:rPr>
        <w:t xml:space="preserve">"Loss" </w:t>
      </w:r>
      <w:r w:rsidR="00C8257B" w:rsidRPr="00A40771">
        <w:rPr>
          <w:sz w:val="18"/>
          <w:szCs w:val="18"/>
        </w:rPr>
        <w:t>means</w:t>
      </w:r>
      <w:r w:rsidR="00C8257B">
        <w:rPr>
          <w:b/>
          <w:bCs/>
          <w:sz w:val="18"/>
          <w:szCs w:val="18"/>
        </w:rPr>
        <w:t xml:space="preserve"> </w:t>
      </w:r>
      <w:r w:rsidR="008E2812" w:rsidRPr="004B636B">
        <w:rPr>
          <w:sz w:val="18"/>
          <w:szCs w:val="18"/>
        </w:rPr>
        <w:t>any loss, liability, cost, charge, expense, tax, duty or damage of any nature whatsoever, including special, incidental, or consequential damages, losses or expenses (howsoever arising or caused, including, without limitation, negligence</w:t>
      </w:r>
      <w:proofErr w:type="gramStart"/>
      <w:r w:rsidR="008E2812" w:rsidRPr="004B636B">
        <w:rPr>
          <w:sz w:val="18"/>
          <w:szCs w:val="18"/>
        </w:rPr>
        <w:t>)</w:t>
      </w:r>
      <w:r w:rsidRPr="004B636B">
        <w:rPr>
          <w:sz w:val="18"/>
          <w:szCs w:val="18"/>
        </w:rPr>
        <w:t>;</w:t>
      </w:r>
      <w:proofErr w:type="gramEnd"/>
    </w:p>
    <w:p w14:paraId="01AE8762" w14:textId="258911AE" w:rsidR="00EE538F" w:rsidRPr="004B636B" w:rsidRDefault="00EE538F" w:rsidP="00EE538F">
      <w:pPr>
        <w:pStyle w:val="ParaLevel3"/>
        <w:numPr>
          <w:ilvl w:val="2"/>
          <w:numId w:val="3"/>
        </w:numPr>
        <w:tabs>
          <w:tab w:val="clear" w:pos="1985"/>
          <w:tab w:val="num" w:pos="1560"/>
        </w:tabs>
        <w:ind w:left="1560" w:hanging="567"/>
        <w:rPr>
          <w:sz w:val="18"/>
          <w:szCs w:val="18"/>
        </w:rPr>
      </w:pPr>
      <w:r w:rsidRPr="004B636B">
        <w:rPr>
          <w:sz w:val="18"/>
          <w:szCs w:val="18"/>
        </w:rPr>
        <w:t>“</w:t>
      </w:r>
      <w:r>
        <w:rPr>
          <w:b/>
          <w:bCs/>
          <w:sz w:val="18"/>
          <w:szCs w:val="18"/>
        </w:rPr>
        <w:t>Payment Terms</w:t>
      </w:r>
      <w:r w:rsidRPr="004B636B">
        <w:rPr>
          <w:sz w:val="18"/>
          <w:szCs w:val="18"/>
        </w:rPr>
        <w:t xml:space="preserve">” means the </w:t>
      </w:r>
      <w:r>
        <w:rPr>
          <w:sz w:val="18"/>
          <w:szCs w:val="18"/>
        </w:rPr>
        <w:t xml:space="preserve">payment </w:t>
      </w:r>
      <w:r w:rsidR="00780105">
        <w:rPr>
          <w:sz w:val="18"/>
          <w:szCs w:val="18"/>
        </w:rPr>
        <w:t xml:space="preserve">terms set out in the </w:t>
      </w:r>
      <w:proofErr w:type="gramStart"/>
      <w:r w:rsidR="00780105">
        <w:rPr>
          <w:sz w:val="18"/>
          <w:szCs w:val="18"/>
        </w:rPr>
        <w:t>Schedule;</w:t>
      </w:r>
      <w:proofErr w:type="gramEnd"/>
      <w:r w:rsidR="00780105">
        <w:rPr>
          <w:sz w:val="18"/>
          <w:szCs w:val="18"/>
        </w:rPr>
        <w:t xml:space="preserve"> </w:t>
      </w:r>
      <w:r>
        <w:rPr>
          <w:sz w:val="18"/>
          <w:szCs w:val="18"/>
        </w:rPr>
        <w:t xml:space="preserve"> </w:t>
      </w:r>
    </w:p>
    <w:p w14:paraId="7A9568DF" w14:textId="37122150" w:rsidR="005D274C" w:rsidRPr="004B636B" w:rsidRDefault="005D274C" w:rsidP="00EC5A71">
      <w:pPr>
        <w:pStyle w:val="ParaLevel3"/>
        <w:numPr>
          <w:ilvl w:val="2"/>
          <w:numId w:val="3"/>
        </w:numPr>
        <w:tabs>
          <w:tab w:val="clear" w:pos="1985"/>
          <w:tab w:val="num" w:pos="1560"/>
        </w:tabs>
        <w:ind w:left="1560" w:hanging="567"/>
        <w:rPr>
          <w:sz w:val="18"/>
          <w:szCs w:val="18"/>
        </w:rPr>
      </w:pPr>
      <w:r w:rsidRPr="004B636B">
        <w:rPr>
          <w:sz w:val="18"/>
          <w:szCs w:val="18"/>
        </w:rPr>
        <w:t>“</w:t>
      </w:r>
      <w:r w:rsidRPr="004B636B">
        <w:rPr>
          <w:b/>
          <w:bCs/>
          <w:sz w:val="18"/>
          <w:szCs w:val="18"/>
        </w:rPr>
        <w:t>Personnel</w:t>
      </w:r>
      <w:r w:rsidRPr="004B636B">
        <w:rPr>
          <w:sz w:val="18"/>
          <w:szCs w:val="18"/>
        </w:rPr>
        <w:t xml:space="preserve">” means the directors, officers, employees, contractors, suppliers, advisers or agents of a </w:t>
      </w:r>
      <w:proofErr w:type="gramStart"/>
      <w:r w:rsidRPr="004B636B">
        <w:rPr>
          <w:sz w:val="18"/>
          <w:szCs w:val="18"/>
        </w:rPr>
        <w:t>party;</w:t>
      </w:r>
      <w:proofErr w:type="gramEnd"/>
    </w:p>
    <w:p w14:paraId="4050D182" w14:textId="1A7E4E7A"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"PPSA" </w:t>
      </w:r>
      <w:r w:rsidRPr="004B636B">
        <w:rPr>
          <w:sz w:val="18"/>
          <w:szCs w:val="18"/>
        </w:rPr>
        <w:t xml:space="preserve">means the </w:t>
      </w:r>
      <w:r w:rsidRPr="004B636B">
        <w:rPr>
          <w:i/>
          <w:sz w:val="18"/>
          <w:szCs w:val="18"/>
        </w:rPr>
        <w:t xml:space="preserve">Personal Property Securities Act 2009 </w:t>
      </w:r>
      <w:r w:rsidRPr="004B636B">
        <w:rPr>
          <w:sz w:val="18"/>
          <w:szCs w:val="18"/>
        </w:rPr>
        <w:t xml:space="preserve">(Cth) and its regulations as amended and in force from time to </w:t>
      </w:r>
      <w:proofErr w:type="gramStart"/>
      <w:r w:rsidRPr="004B636B">
        <w:rPr>
          <w:sz w:val="18"/>
          <w:szCs w:val="18"/>
        </w:rPr>
        <w:t>time;</w:t>
      </w:r>
      <w:proofErr w:type="gramEnd"/>
    </w:p>
    <w:p w14:paraId="778236F9"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"PPS Register"</w:t>
      </w:r>
      <w:r w:rsidRPr="004B636B">
        <w:rPr>
          <w:sz w:val="18"/>
          <w:szCs w:val="18"/>
        </w:rPr>
        <w:t xml:space="preserve"> means the Personal Property Securities Register established under the </w:t>
      </w:r>
      <w:proofErr w:type="gramStart"/>
      <w:r w:rsidRPr="004B636B">
        <w:rPr>
          <w:sz w:val="18"/>
          <w:szCs w:val="18"/>
        </w:rPr>
        <w:t>PPSA;</w:t>
      </w:r>
      <w:proofErr w:type="gramEnd"/>
    </w:p>
    <w:p w14:paraId="2C4431C6" w14:textId="05686AF1" w:rsidR="008E2812" w:rsidRDefault="008E2812" w:rsidP="00EC5A71">
      <w:pPr>
        <w:pStyle w:val="ParaLevel3"/>
        <w:numPr>
          <w:ilvl w:val="2"/>
          <w:numId w:val="3"/>
        </w:numPr>
        <w:tabs>
          <w:tab w:val="clear" w:pos="1985"/>
          <w:tab w:val="num" w:pos="1560"/>
        </w:tabs>
        <w:ind w:left="1560" w:hanging="567"/>
        <w:rPr>
          <w:sz w:val="18"/>
          <w:szCs w:val="18"/>
        </w:rPr>
      </w:pPr>
      <w:r w:rsidRPr="004B636B">
        <w:rPr>
          <w:b/>
          <w:bCs/>
          <w:sz w:val="18"/>
          <w:szCs w:val="18"/>
        </w:rPr>
        <w:t>“</w:t>
      </w:r>
      <w:r w:rsidR="00983161">
        <w:rPr>
          <w:b/>
          <w:bCs/>
          <w:sz w:val="18"/>
          <w:szCs w:val="18"/>
        </w:rPr>
        <w:t>Quote</w:t>
      </w:r>
      <w:r w:rsidRPr="004B636B">
        <w:rPr>
          <w:b/>
          <w:bCs/>
          <w:sz w:val="18"/>
          <w:szCs w:val="18"/>
        </w:rPr>
        <w:t xml:space="preserve">” </w:t>
      </w:r>
      <w:r w:rsidR="00983161">
        <w:rPr>
          <w:sz w:val="18"/>
          <w:szCs w:val="18"/>
        </w:rPr>
        <w:t xml:space="preserve">means any proposal or quote provided by the Service Provider to the Client in respect of </w:t>
      </w:r>
      <w:proofErr w:type="gramStart"/>
      <w:r w:rsidR="00983161">
        <w:rPr>
          <w:sz w:val="18"/>
          <w:szCs w:val="18"/>
        </w:rPr>
        <w:t>Services;</w:t>
      </w:r>
      <w:proofErr w:type="gramEnd"/>
      <w:r w:rsidR="00983161">
        <w:rPr>
          <w:sz w:val="18"/>
          <w:szCs w:val="18"/>
        </w:rPr>
        <w:t xml:space="preserve">   </w:t>
      </w:r>
    </w:p>
    <w:p w14:paraId="5C1B6DBD" w14:textId="183347F3" w:rsidR="00C71BC0" w:rsidRPr="004B636B" w:rsidRDefault="00C71BC0" w:rsidP="00EC5A71">
      <w:pPr>
        <w:pStyle w:val="ParaLevel3"/>
        <w:numPr>
          <w:ilvl w:val="2"/>
          <w:numId w:val="3"/>
        </w:numPr>
        <w:tabs>
          <w:tab w:val="clear" w:pos="1985"/>
          <w:tab w:val="num" w:pos="1560"/>
        </w:tabs>
        <w:ind w:left="1560" w:hanging="567"/>
        <w:rPr>
          <w:sz w:val="18"/>
          <w:szCs w:val="18"/>
        </w:rPr>
      </w:pPr>
      <w:r w:rsidRPr="007E5915">
        <w:rPr>
          <w:sz w:val="18"/>
          <w:szCs w:val="18"/>
        </w:rPr>
        <w:t>“</w:t>
      </w:r>
      <w:r>
        <w:rPr>
          <w:b/>
          <w:bCs/>
          <w:sz w:val="18"/>
          <w:szCs w:val="18"/>
        </w:rPr>
        <w:t>Schedule</w:t>
      </w:r>
      <w:r w:rsidRPr="007E5915">
        <w:rPr>
          <w:sz w:val="18"/>
          <w:szCs w:val="18"/>
        </w:rPr>
        <w:t>”</w:t>
      </w:r>
      <w:r>
        <w:rPr>
          <w:b/>
          <w:bCs/>
          <w:sz w:val="18"/>
          <w:szCs w:val="18"/>
        </w:rPr>
        <w:t xml:space="preserve"> </w:t>
      </w:r>
      <w:r w:rsidRPr="007E5915">
        <w:rPr>
          <w:sz w:val="18"/>
          <w:szCs w:val="18"/>
        </w:rPr>
        <w:t xml:space="preserve">means the Schedule attached to these Terms and Conditions of Trade, or any Schedule </w:t>
      </w:r>
      <w:r w:rsidR="007E5915" w:rsidRPr="007E5915">
        <w:rPr>
          <w:sz w:val="18"/>
          <w:szCs w:val="18"/>
        </w:rPr>
        <w:t xml:space="preserve">which links these Terms and Conditions of </w:t>
      </w:r>
      <w:proofErr w:type="gramStart"/>
      <w:r w:rsidR="007E5915" w:rsidRPr="007E5915">
        <w:rPr>
          <w:sz w:val="18"/>
          <w:szCs w:val="18"/>
        </w:rPr>
        <w:t>Trade;</w:t>
      </w:r>
      <w:proofErr w:type="gramEnd"/>
      <w:r w:rsidR="007E5915">
        <w:rPr>
          <w:b/>
          <w:bCs/>
          <w:sz w:val="18"/>
          <w:szCs w:val="18"/>
        </w:rPr>
        <w:t xml:space="preserve"> </w:t>
      </w:r>
    </w:p>
    <w:p w14:paraId="047166C0" w14:textId="307310B6" w:rsidR="00EC5A71" w:rsidRPr="004B636B" w:rsidRDefault="00EC5A71" w:rsidP="00EC5A71">
      <w:pPr>
        <w:pStyle w:val="ParaLevel3"/>
        <w:numPr>
          <w:ilvl w:val="2"/>
          <w:numId w:val="3"/>
        </w:numPr>
        <w:tabs>
          <w:tab w:val="clear" w:pos="1985"/>
          <w:tab w:val="num" w:pos="1560"/>
        </w:tabs>
        <w:ind w:left="1560" w:hanging="567"/>
        <w:rPr>
          <w:color w:val="000000"/>
          <w:sz w:val="18"/>
          <w:szCs w:val="18"/>
        </w:rPr>
      </w:pPr>
      <w:r w:rsidRPr="004B636B">
        <w:rPr>
          <w:b/>
          <w:bCs/>
          <w:sz w:val="18"/>
          <w:szCs w:val="18"/>
        </w:rPr>
        <w:t>"Service Provider"</w:t>
      </w:r>
      <w:r w:rsidRPr="004B636B">
        <w:rPr>
          <w:sz w:val="18"/>
          <w:szCs w:val="18"/>
        </w:rPr>
        <w:t xml:space="preserve"> means </w:t>
      </w:r>
      <w:r w:rsidR="00C8257B">
        <w:rPr>
          <w:sz w:val="18"/>
          <w:szCs w:val="18"/>
        </w:rPr>
        <w:t xml:space="preserve">the Service Provider named in the </w:t>
      </w:r>
      <w:proofErr w:type="gramStart"/>
      <w:r w:rsidR="00C8257B">
        <w:rPr>
          <w:sz w:val="18"/>
          <w:szCs w:val="18"/>
        </w:rPr>
        <w:t>Schedule;</w:t>
      </w:r>
      <w:proofErr w:type="gramEnd"/>
      <w:r w:rsidR="00C8257B">
        <w:rPr>
          <w:sz w:val="18"/>
          <w:szCs w:val="18"/>
        </w:rPr>
        <w:t xml:space="preserve"> </w:t>
      </w:r>
    </w:p>
    <w:p w14:paraId="0D7F8D00" w14:textId="3751D48B" w:rsidR="00EC5A71" w:rsidRPr="00C8257B" w:rsidRDefault="00EC5A71" w:rsidP="00C8257B">
      <w:pPr>
        <w:pStyle w:val="ParaLevel3"/>
        <w:numPr>
          <w:ilvl w:val="2"/>
          <w:numId w:val="3"/>
        </w:numPr>
        <w:tabs>
          <w:tab w:val="clear" w:pos="1985"/>
          <w:tab w:val="num" w:pos="1560"/>
        </w:tabs>
        <w:ind w:left="1560" w:hanging="567"/>
        <w:rPr>
          <w:bCs/>
          <w:sz w:val="18"/>
          <w:szCs w:val="18"/>
        </w:rPr>
      </w:pPr>
      <w:r w:rsidRPr="004B636B">
        <w:rPr>
          <w:sz w:val="18"/>
          <w:szCs w:val="18"/>
        </w:rPr>
        <w:t>"</w:t>
      </w:r>
      <w:r w:rsidRPr="004B636B">
        <w:rPr>
          <w:b/>
          <w:sz w:val="18"/>
          <w:szCs w:val="18"/>
        </w:rPr>
        <w:t>Service Provider's Address for Service</w:t>
      </w:r>
      <w:r w:rsidRPr="004B636B">
        <w:rPr>
          <w:sz w:val="18"/>
          <w:szCs w:val="18"/>
        </w:rPr>
        <w:t>" means</w:t>
      </w:r>
      <w:r w:rsidRPr="004B636B">
        <w:rPr>
          <w:rFonts w:cs="Arial"/>
          <w:sz w:val="18"/>
          <w:szCs w:val="18"/>
        </w:rPr>
        <w:t xml:space="preserve"> </w:t>
      </w:r>
      <w:r w:rsidR="00C8257B" w:rsidRPr="004B636B">
        <w:rPr>
          <w:sz w:val="18"/>
          <w:szCs w:val="18"/>
        </w:rPr>
        <w:t xml:space="preserve">the email address or address of the </w:t>
      </w:r>
      <w:r w:rsidR="00C8257B">
        <w:rPr>
          <w:sz w:val="18"/>
          <w:szCs w:val="18"/>
        </w:rPr>
        <w:t>Service Provider</w:t>
      </w:r>
      <w:r w:rsidR="00C8257B" w:rsidRPr="004B636B">
        <w:rPr>
          <w:sz w:val="18"/>
          <w:szCs w:val="18"/>
        </w:rPr>
        <w:t xml:space="preserve"> set out in the </w:t>
      </w:r>
      <w:proofErr w:type="gramStart"/>
      <w:r w:rsidR="00C8257B">
        <w:rPr>
          <w:sz w:val="18"/>
          <w:szCs w:val="18"/>
        </w:rPr>
        <w:t>Schedule;</w:t>
      </w:r>
      <w:proofErr w:type="gramEnd"/>
      <w:r w:rsidR="00C8257B">
        <w:rPr>
          <w:sz w:val="18"/>
          <w:szCs w:val="18"/>
        </w:rPr>
        <w:t xml:space="preserve"> </w:t>
      </w:r>
    </w:p>
    <w:p w14:paraId="1A306B92" w14:textId="2F0B9455" w:rsidR="00920EC9" w:rsidRPr="004B636B" w:rsidRDefault="00920EC9" w:rsidP="00920EC9">
      <w:pPr>
        <w:pStyle w:val="ParaLevel3"/>
        <w:numPr>
          <w:ilvl w:val="2"/>
          <w:numId w:val="3"/>
        </w:numPr>
        <w:tabs>
          <w:tab w:val="clear" w:pos="1985"/>
          <w:tab w:val="num" w:pos="1560"/>
        </w:tabs>
        <w:ind w:left="1560" w:hanging="567"/>
        <w:rPr>
          <w:sz w:val="18"/>
          <w:szCs w:val="18"/>
        </w:rPr>
      </w:pPr>
      <w:r w:rsidRPr="004B636B">
        <w:rPr>
          <w:b/>
          <w:sz w:val="18"/>
          <w:szCs w:val="18"/>
        </w:rPr>
        <w:t>"Services"</w:t>
      </w:r>
      <w:r w:rsidRPr="004B636B">
        <w:rPr>
          <w:sz w:val="18"/>
          <w:szCs w:val="18"/>
        </w:rPr>
        <w:t xml:space="preserve"> means </w:t>
      </w:r>
      <w:r>
        <w:rPr>
          <w:sz w:val="18"/>
          <w:szCs w:val="18"/>
        </w:rPr>
        <w:t xml:space="preserve">freight </w:t>
      </w:r>
      <w:r w:rsidR="00C8257B">
        <w:rPr>
          <w:sz w:val="18"/>
          <w:szCs w:val="18"/>
        </w:rPr>
        <w:t>forwarding</w:t>
      </w:r>
      <w:r>
        <w:rPr>
          <w:sz w:val="18"/>
          <w:szCs w:val="18"/>
        </w:rPr>
        <w:t xml:space="preserve"> </w:t>
      </w:r>
      <w:r w:rsidRPr="004B636B">
        <w:rPr>
          <w:sz w:val="18"/>
          <w:szCs w:val="18"/>
        </w:rPr>
        <w:t xml:space="preserve">services supplied by the Service Provider to the </w:t>
      </w:r>
      <w:r w:rsidR="001E04EA">
        <w:rPr>
          <w:sz w:val="18"/>
          <w:szCs w:val="18"/>
        </w:rPr>
        <w:t>Client</w:t>
      </w:r>
      <w:r w:rsidRPr="004B636B">
        <w:rPr>
          <w:sz w:val="18"/>
          <w:szCs w:val="18"/>
        </w:rPr>
        <w:t xml:space="preserve"> from time to time</w:t>
      </w:r>
      <w:r>
        <w:rPr>
          <w:sz w:val="18"/>
          <w:szCs w:val="18"/>
        </w:rPr>
        <w:t xml:space="preserve">, as contemplated under this </w:t>
      </w:r>
      <w:proofErr w:type="gramStart"/>
      <w:r>
        <w:rPr>
          <w:sz w:val="18"/>
          <w:szCs w:val="18"/>
        </w:rPr>
        <w:t>Agreement</w:t>
      </w:r>
      <w:r w:rsidRPr="004B636B">
        <w:rPr>
          <w:sz w:val="18"/>
          <w:szCs w:val="18"/>
        </w:rPr>
        <w:t>;</w:t>
      </w:r>
      <w:proofErr w:type="gramEnd"/>
      <w:r w:rsidRPr="004B636B">
        <w:rPr>
          <w:sz w:val="18"/>
          <w:szCs w:val="18"/>
        </w:rPr>
        <w:t xml:space="preserve"> </w:t>
      </w:r>
    </w:p>
    <w:p w14:paraId="3E54CD7C" w14:textId="0F364D68" w:rsidR="00920EC9" w:rsidRPr="004B636B" w:rsidRDefault="00920EC9" w:rsidP="00920EC9">
      <w:pPr>
        <w:pStyle w:val="ParaLevel3"/>
        <w:numPr>
          <w:ilvl w:val="2"/>
          <w:numId w:val="3"/>
        </w:numPr>
        <w:tabs>
          <w:tab w:val="clear" w:pos="1985"/>
          <w:tab w:val="num" w:pos="1560"/>
        </w:tabs>
        <w:ind w:left="1560" w:hanging="567"/>
        <w:rPr>
          <w:sz w:val="18"/>
          <w:szCs w:val="18"/>
        </w:rPr>
      </w:pPr>
      <w:r w:rsidRPr="004B636B">
        <w:rPr>
          <w:b/>
          <w:sz w:val="18"/>
          <w:szCs w:val="18"/>
        </w:rPr>
        <w:lastRenderedPageBreak/>
        <w:t>"Services</w:t>
      </w:r>
      <w:r>
        <w:rPr>
          <w:b/>
          <w:sz w:val="18"/>
          <w:szCs w:val="18"/>
        </w:rPr>
        <w:t xml:space="preserve"> Fee</w:t>
      </w:r>
      <w:r w:rsidRPr="004B636B">
        <w:rPr>
          <w:b/>
          <w:sz w:val="18"/>
          <w:szCs w:val="18"/>
        </w:rPr>
        <w:t>"</w:t>
      </w:r>
      <w:r w:rsidRPr="004B636B">
        <w:rPr>
          <w:sz w:val="18"/>
          <w:szCs w:val="18"/>
        </w:rPr>
        <w:t xml:space="preserve"> </w:t>
      </w:r>
      <w:r w:rsidR="00F01ACA">
        <w:rPr>
          <w:sz w:val="18"/>
          <w:szCs w:val="18"/>
        </w:rPr>
        <w:t>means the fees payable</w:t>
      </w:r>
      <w:r w:rsidR="001852AE">
        <w:rPr>
          <w:sz w:val="18"/>
          <w:szCs w:val="18"/>
        </w:rPr>
        <w:t xml:space="preserve"> by the Client</w:t>
      </w:r>
      <w:r w:rsidR="00F01ACA">
        <w:rPr>
          <w:sz w:val="18"/>
          <w:szCs w:val="18"/>
        </w:rPr>
        <w:t xml:space="preserve"> to the Service Provider in respect of the </w:t>
      </w:r>
      <w:proofErr w:type="gramStart"/>
      <w:r w:rsidR="00F01ACA">
        <w:rPr>
          <w:sz w:val="18"/>
          <w:szCs w:val="18"/>
        </w:rPr>
        <w:t>Services</w:t>
      </w:r>
      <w:r w:rsidR="001852AE">
        <w:rPr>
          <w:sz w:val="18"/>
          <w:szCs w:val="18"/>
        </w:rPr>
        <w:t>;</w:t>
      </w:r>
      <w:proofErr w:type="gramEnd"/>
    </w:p>
    <w:p w14:paraId="7150E3C8" w14:textId="4926DB5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 xml:space="preserve">“State” </w:t>
      </w:r>
      <w:r w:rsidRPr="004B636B">
        <w:rPr>
          <w:bCs/>
          <w:sz w:val="18"/>
          <w:szCs w:val="18"/>
        </w:rPr>
        <w:t xml:space="preserve">means </w:t>
      </w:r>
      <w:r w:rsidR="008B64B2">
        <w:rPr>
          <w:bCs/>
          <w:sz w:val="18"/>
          <w:szCs w:val="18"/>
        </w:rPr>
        <w:t xml:space="preserve">New South </w:t>
      </w:r>
      <w:proofErr w:type="gramStart"/>
      <w:r w:rsidR="008B64B2">
        <w:rPr>
          <w:bCs/>
          <w:sz w:val="18"/>
          <w:szCs w:val="18"/>
        </w:rPr>
        <w:t>Wales</w:t>
      </w:r>
      <w:r w:rsidRPr="004B636B">
        <w:rPr>
          <w:bCs/>
          <w:sz w:val="18"/>
          <w:szCs w:val="18"/>
        </w:rPr>
        <w:t>;</w:t>
      </w:r>
      <w:proofErr w:type="gramEnd"/>
    </w:p>
    <w:p w14:paraId="473F64FE" w14:textId="214DDC06" w:rsidR="00EC5A71" w:rsidRDefault="00EC5A71" w:rsidP="00EC5A71">
      <w:pPr>
        <w:pStyle w:val="ParaLevel3"/>
        <w:numPr>
          <w:ilvl w:val="2"/>
          <w:numId w:val="3"/>
        </w:numPr>
        <w:tabs>
          <w:tab w:val="clear" w:pos="1985"/>
          <w:tab w:val="num" w:pos="1560"/>
        </w:tabs>
        <w:ind w:left="1560" w:hanging="567"/>
        <w:rPr>
          <w:sz w:val="18"/>
          <w:szCs w:val="18"/>
        </w:rPr>
      </w:pPr>
      <w:r w:rsidRPr="004B636B">
        <w:rPr>
          <w:b/>
          <w:sz w:val="18"/>
          <w:szCs w:val="18"/>
        </w:rPr>
        <w:t>"Tax Invoice"</w:t>
      </w:r>
      <w:r w:rsidRPr="004B636B">
        <w:rPr>
          <w:sz w:val="18"/>
          <w:szCs w:val="18"/>
        </w:rPr>
        <w:t xml:space="preserve"> has the same meaning as in the GST Act</w:t>
      </w:r>
      <w:r w:rsidR="00020037">
        <w:rPr>
          <w:sz w:val="18"/>
          <w:szCs w:val="18"/>
        </w:rPr>
        <w:t>; and</w:t>
      </w:r>
    </w:p>
    <w:p w14:paraId="08782A4C" w14:textId="5BCA4D83" w:rsidR="00C649C3" w:rsidRPr="004B636B" w:rsidRDefault="00C649C3" w:rsidP="00EC5A71">
      <w:pPr>
        <w:pStyle w:val="ParaLevel3"/>
        <w:numPr>
          <w:ilvl w:val="2"/>
          <w:numId w:val="3"/>
        </w:numPr>
        <w:tabs>
          <w:tab w:val="clear" w:pos="1985"/>
          <w:tab w:val="num" w:pos="1560"/>
        </w:tabs>
        <w:ind w:left="1560" w:hanging="567"/>
        <w:rPr>
          <w:sz w:val="18"/>
          <w:szCs w:val="18"/>
        </w:rPr>
      </w:pPr>
      <w:r>
        <w:rPr>
          <w:b/>
          <w:sz w:val="18"/>
          <w:szCs w:val="18"/>
        </w:rPr>
        <w:t xml:space="preserve">“Term” </w:t>
      </w:r>
      <w:r>
        <w:rPr>
          <w:bCs/>
          <w:sz w:val="18"/>
          <w:szCs w:val="18"/>
        </w:rPr>
        <w:t>means the term of this Agreement.</w:t>
      </w:r>
    </w:p>
    <w:p w14:paraId="66124F7E" w14:textId="77777777" w:rsidR="00EC5A71" w:rsidRPr="004B636B" w:rsidRDefault="00EC5A71" w:rsidP="00EC5A71">
      <w:pPr>
        <w:pStyle w:val="ParaLevel2"/>
        <w:numPr>
          <w:ilvl w:val="1"/>
          <w:numId w:val="3"/>
        </w:numPr>
        <w:rPr>
          <w:sz w:val="18"/>
          <w:szCs w:val="18"/>
        </w:rPr>
      </w:pPr>
      <w:r w:rsidRPr="004B636B">
        <w:rPr>
          <w:sz w:val="18"/>
          <w:szCs w:val="18"/>
        </w:rPr>
        <w:t>In this Agreement unless inconsistent with the context or subject matter:</w:t>
      </w:r>
    </w:p>
    <w:p w14:paraId="67809234"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Headings and subheadings are for convenience only and do not affect the interpretation of this Agreement.</w:t>
      </w:r>
    </w:p>
    <w:p w14:paraId="4A75B147"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References to clauses, schedules, annexures, appendices, attachments and exhibits are references to the clauses of, and the schedules, annexures, appendices, attachments and exhibits to, this Agreement.</w:t>
      </w:r>
    </w:p>
    <w:p w14:paraId="201EC936"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References to parties are references to the parties to this Agreement.</w:t>
      </w:r>
    </w:p>
    <w:p w14:paraId="5819DCFB"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References to a party to any agreement or document include that party's permitted assignees and successors, including executors and administrators and legal representatives.</w:t>
      </w:r>
    </w:p>
    <w:p w14:paraId="733F6425"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Words denoting the singular include the plural and words denoting the plural include the singular.</w:t>
      </w:r>
    </w:p>
    <w:p w14:paraId="61F1CCE9"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Words denoting any gender include all genders.</w:t>
      </w:r>
    </w:p>
    <w:p w14:paraId="144EEF06" w14:textId="16D90B39"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word 'person' includes any individual, corporation or other body corporate, partnership, joint venture, trust, association and any </w:t>
      </w:r>
      <w:r w:rsidR="006440C8">
        <w:rPr>
          <w:sz w:val="18"/>
          <w:szCs w:val="18"/>
        </w:rPr>
        <w:t>g</w:t>
      </w:r>
      <w:r w:rsidRPr="004B636B">
        <w:rPr>
          <w:sz w:val="18"/>
          <w:szCs w:val="18"/>
        </w:rPr>
        <w:t xml:space="preserve">overnment </w:t>
      </w:r>
      <w:r w:rsidR="006440C8">
        <w:rPr>
          <w:sz w:val="18"/>
          <w:szCs w:val="18"/>
        </w:rPr>
        <w:t>a</w:t>
      </w:r>
      <w:r w:rsidRPr="004B636B">
        <w:rPr>
          <w:sz w:val="18"/>
          <w:szCs w:val="18"/>
        </w:rPr>
        <w:t>gency.</w:t>
      </w:r>
    </w:p>
    <w:p w14:paraId="33346DA1"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a body (other than a party to this Agreement), whether statutory or not, that ceases to exist or has its powers or functions transferred to another body is a reference to the body that replaces it or that substantially succeeds to its powers or functions.</w:t>
      </w:r>
    </w:p>
    <w:p w14:paraId="7D5E9905"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any agreement or document (including this Agreement) includes any amendments to or replacements of that document.</w:t>
      </w:r>
    </w:p>
    <w:p w14:paraId="3121455C"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a law includes:</w:t>
      </w:r>
    </w:p>
    <w:p w14:paraId="646EADAA"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legislation, regulations and other instruments made under legislation and any consolidations, amendments, re-enactments or replacements of </w:t>
      </w:r>
      <w:proofErr w:type="gramStart"/>
      <w:r w:rsidRPr="004B636B">
        <w:rPr>
          <w:sz w:val="18"/>
          <w:szCs w:val="18"/>
        </w:rPr>
        <w:t>them;</w:t>
      </w:r>
      <w:proofErr w:type="gramEnd"/>
    </w:p>
    <w:p w14:paraId="05094B65"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any constitutional provision, treaty or </w:t>
      </w:r>
      <w:proofErr w:type="gramStart"/>
      <w:r w:rsidRPr="004B636B">
        <w:rPr>
          <w:sz w:val="18"/>
          <w:szCs w:val="18"/>
        </w:rPr>
        <w:t>decree;</w:t>
      </w:r>
      <w:proofErr w:type="gramEnd"/>
    </w:p>
    <w:p w14:paraId="509E261A"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any </w:t>
      </w:r>
      <w:proofErr w:type="gramStart"/>
      <w:r w:rsidRPr="004B636B">
        <w:rPr>
          <w:sz w:val="18"/>
          <w:szCs w:val="18"/>
        </w:rPr>
        <w:t>judgment;</w:t>
      </w:r>
      <w:proofErr w:type="gramEnd"/>
    </w:p>
    <w:p w14:paraId="5E288710" w14:textId="7777777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any rule or principle of common law or equity,</w:t>
      </w:r>
    </w:p>
    <w:p w14:paraId="53D265ED" w14:textId="77777777" w:rsidR="00EC5A71" w:rsidRPr="004B636B" w:rsidRDefault="00EC5A71" w:rsidP="00EC5A71">
      <w:pPr>
        <w:pStyle w:val="ParaLevel3"/>
        <w:numPr>
          <w:ilvl w:val="0"/>
          <w:numId w:val="0"/>
        </w:numPr>
        <w:ind w:left="1560"/>
        <w:rPr>
          <w:sz w:val="18"/>
          <w:szCs w:val="18"/>
        </w:rPr>
      </w:pPr>
      <w:r w:rsidRPr="004B636B">
        <w:rPr>
          <w:sz w:val="18"/>
          <w:szCs w:val="18"/>
        </w:rPr>
        <w:t>and is a reference to that law as amended, consolidated, re-enacted, replaced or applied to new or different facts.</w:t>
      </w:r>
    </w:p>
    <w:p w14:paraId="499D0B44"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Any promise, agreement, representation or warranty given or </w:t>
      </w:r>
      <w:proofErr w:type="gramStart"/>
      <w:r w:rsidRPr="004B636B">
        <w:rPr>
          <w:sz w:val="18"/>
          <w:szCs w:val="18"/>
        </w:rPr>
        <w:t>entered into</w:t>
      </w:r>
      <w:proofErr w:type="gramEnd"/>
      <w:r w:rsidRPr="004B636B">
        <w:rPr>
          <w:sz w:val="18"/>
          <w:szCs w:val="18"/>
        </w:rPr>
        <w:t xml:space="preserve"> on the part of two or more persons binds them jointly and each of them severally.</w:t>
      </w:r>
    </w:p>
    <w:p w14:paraId="28C60533"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Any promise, agreement, representation or warranty given or </w:t>
      </w:r>
      <w:proofErr w:type="gramStart"/>
      <w:r w:rsidRPr="004B636B">
        <w:rPr>
          <w:sz w:val="18"/>
          <w:szCs w:val="18"/>
        </w:rPr>
        <w:t>entered into</w:t>
      </w:r>
      <w:proofErr w:type="gramEnd"/>
      <w:r w:rsidRPr="004B636B">
        <w:rPr>
          <w:sz w:val="18"/>
          <w:szCs w:val="18"/>
        </w:rPr>
        <w:t xml:space="preserve"> on the part of two or more persons is for the benefit of them jointly and each of them severally.</w:t>
      </w:r>
    </w:p>
    <w:p w14:paraId="4FC232AB"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No provision of this Agreement will be construed adversely to a party because that </w:t>
      </w:r>
      <w:r w:rsidRPr="004B636B">
        <w:rPr>
          <w:sz w:val="18"/>
          <w:szCs w:val="18"/>
        </w:rPr>
        <w:t xml:space="preserve">party was responsible for the preparation of that provision or this Agreement. </w:t>
      </w:r>
    </w:p>
    <w:p w14:paraId="681EAC5A"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If </w:t>
      </w:r>
      <w:proofErr w:type="gramStart"/>
      <w:r w:rsidRPr="004B636B">
        <w:rPr>
          <w:sz w:val="18"/>
          <w:szCs w:val="18"/>
        </w:rPr>
        <w:t>a period of time</w:t>
      </w:r>
      <w:proofErr w:type="gramEnd"/>
      <w:r w:rsidRPr="004B636B">
        <w:rPr>
          <w:sz w:val="18"/>
          <w:szCs w:val="18"/>
        </w:rPr>
        <w:t xml:space="preserve"> begins on a given day or the day of an act or event, it is to be calculated exclusive of that day.</w:t>
      </w:r>
    </w:p>
    <w:p w14:paraId="7BC6D78D"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time is a reference to time in the capital city of the State.</w:t>
      </w:r>
    </w:p>
    <w:p w14:paraId="16483AC8"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a day is a reference to a day in the capital city of the State.</w:t>
      </w:r>
    </w:p>
    <w:p w14:paraId="6C03B630"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 reference to a day is to be interpreted as the </w:t>
      </w:r>
      <w:proofErr w:type="gramStart"/>
      <w:r w:rsidRPr="004B636B">
        <w:rPr>
          <w:sz w:val="18"/>
          <w:szCs w:val="18"/>
        </w:rPr>
        <w:t>period of time</w:t>
      </w:r>
      <w:proofErr w:type="gramEnd"/>
      <w:r w:rsidRPr="004B636B">
        <w:rPr>
          <w:sz w:val="18"/>
          <w:szCs w:val="18"/>
        </w:rPr>
        <w:t xml:space="preserve"> commencing at midnight and ending 24 hours later.</w:t>
      </w:r>
    </w:p>
    <w:p w14:paraId="65713DBB"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If any act is required to be performed under this Agreement by a party on or by a specified day and the act is performed after 5.00 pm on that day, the act is deemed to be performed on the next day.</w:t>
      </w:r>
    </w:p>
    <w:p w14:paraId="445A1729"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If any act is required to be performed under this Agreement on or by a specified day and that day is not a business day, the act must be performed on or by the next business day.</w:t>
      </w:r>
    </w:p>
    <w:p w14:paraId="4F374CC5"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A reference to an amount of dollars, Australian dollars, $ or A$ is a reference to the lawful currency of the Commonwealth of Australia, unless the amount is specifically denominated in another currency.</w:t>
      </w:r>
    </w:p>
    <w:p w14:paraId="17890958"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Specifying anything in this Agreement after the terms 'include', 'including', 'includes', 'for example', 'such as' or any similar expression does not limit the sense of the words, description, definition, phrase or term preceding those terms unless there is express wording to the contrary.</w:t>
      </w:r>
    </w:p>
    <w:p w14:paraId="7F383E65"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Where this Agreement is executed for a party by an attorney, the attorney by executing it declares that the attorney has no notice of revocation of the power of attorney.</w:t>
      </w:r>
    </w:p>
    <w:p w14:paraId="2BBEA932"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This Agreement includes all schedules, annexures, appendices, attachments and exhibits to it.</w:t>
      </w:r>
    </w:p>
    <w:p w14:paraId="4C6DAA6C"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 reference to writing or written includes email. </w:t>
      </w:r>
    </w:p>
    <w:p w14:paraId="262FC11C" w14:textId="77777777" w:rsidR="00EC5A71" w:rsidRPr="004B636B" w:rsidRDefault="00EC5A71" w:rsidP="00EC5A71">
      <w:pPr>
        <w:pStyle w:val="ParaLevel3"/>
        <w:numPr>
          <w:ilvl w:val="2"/>
          <w:numId w:val="3"/>
        </w:numPr>
        <w:tabs>
          <w:tab w:val="clear" w:pos="1985"/>
          <w:tab w:val="num" w:pos="1560"/>
        </w:tabs>
        <w:ind w:left="1560" w:hanging="567"/>
        <w:rPr>
          <w:spacing w:val="-2"/>
          <w:sz w:val="18"/>
          <w:szCs w:val="18"/>
        </w:rPr>
      </w:pPr>
      <w:r w:rsidRPr="004B636B">
        <w:rPr>
          <w:sz w:val="18"/>
          <w:szCs w:val="18"/>
        </w:rPr>
        <w:t xml:space="preserve">Where a word or phrase is defined, other parts of speech and grammatical forms of that word or phrase have corresponding meanings. </w:t>
      </w:r>
    </w:p>
    <w:p w14:paraId="7DB70D27" w14:textId="079F5A52" w:rsidR="00440F8A" w:rsidRPr="004B636B" w:rsidRDefault="00440F8A" w:rsidP="00EC5A71">
      <w:pPr>
        <w:pStyle w:val="Heading1"/>
        <w:numPr>
          <w:ilvl w:val="0"/>
          <w:numId w:val="3"/>
        </w:numPr>
        <w:tabs>
          <w:tab w:val="clear" w:pos="3261"/>
          <w:tab w:val="num" w:pos="360"/>
        </w:tabs>
        <w:ind w:left="993" w:hanging="709"/>
        <w:rPr>
          <w:sz w:val="18"/>
          <w:szCs w:val="18"/>
        </w:rPr>
      </w:pPr>
      <w:bookmarkStart w:id="16" w:name="_Toc406988663"/>
      <w:bookmarkStart w:id="17" w:name="_Toc101836794"/>
      <w:bookmarkEnd w:id="16"/>
      <w:r w:rsidRPr="004B636B">
        <w:rPr>
          <w:sz w:val="18"/>
          <w:szCs w:val="18"/>
        </w:rPr>
        <w:t>Engagement</w:t>
      </w:r>
    </w:p>
    <w:p w14:paraId="719F6D80" w14:textId="248B8FAD" w:rsidR="00440F8A" w:rsidRPr="004B636B" w:rsidRDefault="00440F8A" w:rsidP="00440F8A">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engages the Service </w:t>
      </w:r>
      <w:proofErr w:type="gramStart"/>
      <w:r w:rsidRPr="004B636B">
        <w:rPr>
          <w:sz w:val="18"/>
          <w:szCs w:val="18"/>
        </w:rPr>
        <w:t>Provider</w:t>
      </w:r>
      <w:proofErr w:type="gramEnd"/>
      <w:r w:rsidRPr="004B636B">
        <w:rPr>
          <w:sz w:val="18"/>
          <w:szCs w:val="18"/>
        </w:rPr>
        <w:t xml:space="preserve"> and the Service Provider accepts that engagement, to provide the Services </w:t>
      </w:r>
      <w:r w:rsidR="00FC1B7D">
        <w:rPr>
          <w:sz w:val="18"/>
          <w:szCs w:val="18"/>
        </w:rPr>
        <w:t>during</w:t>
      </w:r>
      <w:r w:rsidRPr="004B636B">
        <w:rPr>
          <w:sz w:val="18"/>
          <w:szCs w:val="18"/>
        </w:rPr>
        <w:t xml:space="preserve"> the Term in accordance with the terms of this Agreement.</w:t>
      </w:r>
    </w:p>
    <w:p w14:paraId="1089AD8E" w14:textId="131468EE" w:rsidR="00B92981" w:rsidRPr="004B636B" w:rsidRDefault="00440F8A" w:rsidP="00440F8A">
      <w:pPr>
        <w:pStyle w:val="ParaLevel2"/>
        <w:numPr>
          <w:ilvl w:val="1"/>
          <w:numId w:val="3"/>
        </w:numPr>
        <w:rPr>
          <w:sz w:val="18"/>
          <w:szCs w:val="18"/>
        </w:rPr>
      </w:pPr>
      <w:bookmarkStart w:id="18" w:name="_Ref72409722"/>
      <w:r w:rsidRPr="004B636B">
        <w:rPr>
          <w:sz w:val="18"/>
          <w:szCs w:val="18"/>
        </w:rPr>
        <w:t xml:space="preserve">The </w:t>
      </w:r>
      <w:r w:rsidR="001E04EA">
        <w:rPr>
          <w:sz w:val="18"/>
          <w:szCs w:val="18"/>
        </w:rPr>
        <w:t>Client</w:t>
      </w:r>
      <w:r w:rsidRPr="004B636B">
        <w:rPr>
          <w:sz w:val="18"/>
          <w:szCs w:val="18"/>
        </w:rPr>
        <w:t xml:space="preserve"> acknowledges that </w:t>
      </w:r>
      <w:r w:rsidR="00B92981" w:rsidRPr="004B636B">
        <w:rPr>
          <w:sz w:val="18"/>
          <w:szCs w:val="18"/>
        </w:rPr>
        <w:t xml:space="preserve">it has engaged the Service Provider to source </w:t>
      </w:r>
      <w:r w:rsidR="00F0178E">
        <w:rPr>
          <w:sz w:val="18"/>
          <w:szCs w:val="18"/>
        </w:rPr>
        <w:t xml:space="preserve">and arrange </w:t>
      </w:r>
      <w:r w:rsidR="00B92981" w:rsidRPr="004B636B">
        <w:rPr>
          <w:sz w:val="18"/>
          <w:szCs w:val="18"/>
        </w:rPr>
        <w:t>freight services provided by Carriers</w:t>
      </w:r>
      <w:r w:rsidR="008C5447">
        <w:rPr>
          <w:sz w:val="18"/>
          <w:szCs w:val="18"/>
        </w:rPr>
        <w:t xml:space="preserve"> </w:t>
      </w:r>
      <w:r w:rsidR="00806E1D">
        <w:rPr>
          <w:sz w:val="18"/>
          <w:szCs w:val="18"/>
        </w:rPr>
        <w:t xml:space="preserve">for the freight of the </w:t>
      </w:r>
      <w:r w:rsidR="001E04EA">
        <w:rPr>
          <w:sz w:val="18"/>
          <w:szCs w:val="18"/>
        </w:rPr>
        <w:t>Client</w:t>
      </w:r>
      <w:r w:rsidR="00806E1D">
        <w:rPr>
          <w:sz w:val="18"/>
          <w:szCs w:val="18"/>
        </w:rPr>
        <w:t xml:space="preserve">’s </w:t>
      </w:r>
      <w:r w:rsidR="001E04EA">
        <w:rPr>
          <w:sz w:val="18"/>
          <w:szCs w:val="18"/>
        </w:rPr>
        <w:t>Cargo</w:t>
      </w:r>
      <w:r w:rsidR="00806E1D">
        <w:rPr>
          <w:sz w:val="18"/>
          <w:szCs w:val="18"/>
        </w:rPr>
        <w:t xml:space="preserve"> </w:t>
      </w:r>
      <w:r w:rsidR="00FC1B7D">
        <w:rPr>
          <w:sz w:val="18"/>
          <w:szCs w:val="18"/>
        </w:rPr>
        <w:t>from time to time.</w:t>
      </w:r>
      <w:r w:rsidR="00B92981" w:rsidRPr="004B636B">
        <w:rPr>
          <w:sz w:val="18"/>
          <w:szCs w:val="18"/>
        </w:rPr>
        <w:t xml:space="preserve"> </w:t>
      </w:r>
      <w:r w:rsidR="00FB2D73" w:rsidRPr="004B636B">
        <w:rPr>
          <w:sz w:val="18"/>
          <w:szCs w:val="18"/>
        </w:rPr>
        <w:t xml:space="preserve">The Service Provider acts as an agent of the </w:t>
      </w:r>
      <w:r w:rsidR="001E04EA">
        <w:rPr>
          <w:sz w:val="18"/>
          <w:szCs w:val="18"/>
        </w:rPr>
        <w:t>Client</w:t>
      </w:r>
      <w:r w:rsidR="00FB2D73" w:rsidRPr="004B636B">
        <w:rPr>
          <w:sz w:val="18"/>
          <w:szCs w:val="18"/>
        </w:rPr>
        <w:t xml:space="preserve"> for the purpose of performing duties in connection with the freight of their </w:t>
      </w:r>
      <w:r w:rsidR="001E04EA">
        <w:rPr>
          <w:sz w:val="18"/>
          <w:szCs w:val="18"/>
        </w:rPr>
        <w:t>Cargo</w:t>
      </w:r>
      <w:r w:rsidR="00FB2D73" w:rsidRPr="004B636B">
        <w:rPr>
          <w:sz w:val="18"/>
          <w:szCs w:val="18"/>
        </w:rPr>
        <w:t xml:space="preserve">, in the account of or in the name of the </w:t>
      </w:r>
      <w:r w:rsidR="001E04EA">
        <w:rPr>
          <w:sz w:val="18"/>
          <w:szCs w:val="18"/>
        </w:rPr>
        <w:t>Client</w:t>
      </w:r>
      <w:r w:rsidR="00B92981" w:rsidRPr="004B636B">
        <w:rPr>
          <w:sz w:val="18"/>
          <w:szCs w:val="18"/>
        </w:rPr>
        <w:t xml:space="preserve">.  </w:t>
      </w:r>
    </w:p>
    <w:bookmarkEnd w:id="18"/>
    <w:p w14:paraId="0758BFD4" w14:textId="791C95D8" w:rsidR="00440F8A" w:rsidRPr="004B636B" w:rsidRDefault="00440F8A" w:rsidP="00440F8A">
      <w:pPr>
        <w:pStyle w:val="ParaLevel2"/>
        <w:rPr>
          <w:sz w:val="18"/>
          <w:szCs w:val="18"/>
        </w:rPr>
      </w:pPr>
      <w:r w:rsidRPr="004B636B">
        <w:rPr>
          <w:sz w:val="18"/>
          <w:szCs w:val="18"/>
        </w:rPr>
        <w:t xml:space="preserve">The </w:t>
      </w:r>
      <w:r w:rsidR="001E04EA">
        <w:rPr>
          <w:sz w:val="18"/>
          <w:szCs w:val="18"/>
        </w:rPr>
        <w:t>Client</w:t>
      </w:r>
      <w:r w:rsidRPr="004B636B">
        <w:rPr>
          <w:sz w:val="18"/>
          <w:szCs w:val="18"/>
        </w:rPr>
        <w:t xml:space="preserve"> acknowledges that </w:t>
      </w:r>
      <w:r w:rsidR="00235B96">
        <w:rPr>
          <w:sz w:val="18"/>
          <w:szCs w:val="18"/>
        </w:rPr>
        <w:t>t</w:t>
      </w:r>
      <w:r w:rsidR="00235B96" w:rsidRPr="004B636B">
        <w:rPr>
          <w:sz w:val="18"/>
          <w:szCs w:val="18"/>
        </w:rPr>
        <w:t xml:space="preserve">he Services are provided to facilitate freight service arrangements between the </w:t>
      </w:r>
      <w:r w:rsidR="001E04EA">
        <w:rPr>
          <w:sz w:val="18"/>
          <w:szCs w:val="18"/>
        </w:rPr>
        <w:t>Client</w:t>
      </w:r>
      <w:r w:rsidR="00235B96" w:rsidRPr="004B636B">
        <w:rPr>
          <w:sz w:val="18"/>
          <w:szCs w:val="18"/>
        </w:rPr>
        <w:t xml:space="preserve"> and the Carrier</w:t>
      </w:r>
      <w:r w:rsidR="00235B96">
        <w:rPr>
          <w:sz w:val="18"/>
          <w:szCs w:val="18"/>
        </w:rPr>
        <w:t>.</w:t>
      </w:r>
      <w:r w:rsidR="00235B96" w:rsidRPr="004B636B">
        <w:rPr>
          <w:sz w:val="18"/>
          <w:szCs w:val="18"/>
        </w:rPr>
        <w:t xml:space="preserve"> </w:t>
      </w:r>
      <w:r w:rsidR="00235B96">
        <w:rPr>
          <w:sz w:val="18"/>
          <w:szCs w:val="18"/>
        </w:rPr>
        <w:t>T</w:t>
      </w:r>
      <w:r w:rsidRPr="004B636B">
        <w:rPr>
          <w:sz w:val="18"/>
          <w:szCs w:val="18"/>
        </w:rPr>
        <w:t xml:space="preserve">he </w:t>
      </w:r>
      <w:r w:rsidR="00B92981" w:rsidRPr="004B636B">
        <w:rPr>
          <w:sz w:val="18"/>
          <w:szCs w:val="18"/>
        </w:rPr>
        <w:t xml:space="preserve">Service Provider </w:t>
      </w:r>
      <w:r w:rsidRPr="004B636B">
        <w:rPr>
          <w:sz w:val="18"/>
          <w:szCs w:val="18"/>
        </w:rPr>
        <w:t xml:space="preserve">is not the provider of such </w:t>
      </w:r>
      <w:r w:rsidR="00B92981" w:rsidRPr="004B636B">
        <w:rPr>
          <w:sz w:val="18"/>
          <w:szCs w:val="18"/>
        </w:rPr>
        <w:t>freight</w:t>
      </w:r>
      <w:r w:rsidRPr="004B636B">
        <w:rPr>
          <w:sz w:val="18"/>
          <w:szCs w:val="18"/>
        </w:rPr>
        <w:t xml:space="preserve"> services, nor does it control the conduct of </w:t>
      </w:r>
      <w:r w:rsidR="00B92981" w:rsidRPr="004B636B">
        <w:rPr>
          <w:sz w:val="18"/>
          <w:szCs w:val="18"/>
        </w:rPr>
        <w:t>Carriers</w:t>
      </w:r>
      <w:r w:rsidR="00165B7A">
        <w:rPr>
          <w:sz w:val="18"/>
          <w:szCs w:val="18"/>
        </w:rPr>
        <w:t>.</w:t>
      </w:r>
      <w:r w:rsidR="005B1FE8">
        <w:rPr>
          <w:sz w:val="18"/>
          <w:szCs w:val="18"/>
        </w:rPr>
        <w:t xml:space="preserve"> </w:t>
      </w:r>
    </w:p>
    <w:p w14:paraId="1205E715" w14:textId="77777777" w:rsidR="00B92981" w:rsidRPr="004B636B" w:rsidRDefault="00B92981" w:rsidP="00B92981">
      <w:pPr>
        <w:pStyle w:val="Heading1"/>
        <w:rPr>
          <w:sz w:val="18"/>
          <w:szCs w:val="18"/>
        </w:rPr>
      </w:pPr>
      <w:commentRangeStart w:id="19"/>
      <w:r w:rsidRPr="004B636B">
        <w:rPr>
          <w:sz w:val="18"/>
          <w:szCs w:val="18"/>
        </w:rPr>
        <w:t>INCORPORATION</w:t>
      </w:r>
      <w:commentRangeEnd w:id="19"/>
      <w:r w:rsidR="00A40771">
        <w:rPr>
          <w:rStyle w:val="CommentReference"/>
          <w:b w:val="0"/>
          <w:caps w:val="0"/>
        </w:rPr>
        <w:commentReference w:id="19"/>
      </w:r>
      <w:r w:rsidRPr="004B636B">
        <w:rPr>
          <w:sz w:val="18"/>
          <w:szCs w:val="18"/>
        </w:rPr>
        <w:t xml:space="preserve"> OF CARRIER TERMS</w:t>
      </w:r>
    </w:p>
    <w:p w14:paraId="251952C7" w14:textId="6583B1E4" w:rsidR="00B92981" w:rsidRPr="004B636B" w:rsidRDefault="00B92981" w:rsidP="00B92981">
      <w:pPr>
        <w:pStyle w:val="ParaLevel2"/>
        <w:rPr>
          <w:sz w:val="18"/>
          <w:szCs w:val="18"/>
        </w:rPr>
      </w:pPr>
      <w:r w:rsidRPr="004B636B">
        <w:rPr>
          <w:sz w:val="18"/>
          <w:szCs w:val="18"/>
        </w:rPr>
        <w:t xml:space="preserve">Any freight services booked with a Carrier are subject to </w:t>
      </w:r>
      <w:r w:rsidR="006D75FA">
        <w:rPr>
          <w:sz w:val="18"/>
          <w:szCs w:val="18"/>
        </w:rPr>
        <w:t xml:space="preserve">the </w:t>
      </w:r>
      <w:r w:rsidRPr="004B636B">
        <w:rPr>
          <w:sz w:val="18"/>
          <w:szCs w:val="18"/>
        </w:rPr>
        <w:t>then current terms and conditions of the relevant Carrier.</w:t>
      </w:r>
    </w:p>
    <w:p w14:paraId="77EAEEE2" w14:textId="7EFF81F5" w:rsidR="00B92981" w:rsidRPr="004B636B" w:rsidRDefault="00B92981" w:rsidP="00B92981">
      <w:pPr>
        <w:pStyle w:val="ParaLevel2"/>
        <w:rPr>
          <w:sz w:val="18"/>
          <w:szCs w:val="18"/>
        </w:rPr>
      </w:pPr>
      <w:r w:rsidRPr="004B636B">
        <w:rPr>
          <w:sz w:val="18"/>
          <w:szCs w:val="18"/>
        </w:rPr>
        <w:lastRenderedPageBreak/>
        <w:t xml:space="preserve">The </w:t>
      </w:r>
      <w:r w:rsidR="001E04EA">
        <w:rPr>
          <w:sz w:val="18"/>
          <w:szCs w:val="18"/>
        </w:rPr>
        <w:t>Client</w:t>
      </w:r>
      <w:r w:rsidRPr="004B636B">
        <w:rPr>
          <w:sz w:val="18"/>
          <w:szCs w:val="18"/>
        </w:rPr>
        <w:t xml:space="preserve"> acknowledges that they are solely responsible for ensuring that they have read and understood any applicable </w:t>
      </w:r>
      <w:r w:rsidR="00721CCA">
        <w:rPr>
          <w:sz w:val="18"/>
          <w:szCs w:val="18"/>
        </w:rPr>
        <w:t>Carrier</w:t>
      </w:r>
      <w:r w:rsidRPr="004B636B">
        <w:rPr>
          <w:sz w:val="18"/>
          <w:szCs w:val="18"/>
        </w:rPr>
        <w:t xml:space="preserve"> terms and conditions</w:t>
      </w:r>
      <w:r w:rsidR="00F0178E">
        <w:rPr>
          <w:sz w:val="18"/>
          <w:szCs w:val="18"/>
        </w:rPr>
        <w:t xml:space="preserve"> (</w:t>
      </w:r>
      <w:proofErr w:type="gramStart"/>
      <w:r w:rsidR="00F0178E">
        <w:rPr>
          <w:sz w:val="18"/>
          <w:szCs w:val="18"/>
        </w:rPr>
        <w:t>whether or not</w:t>
      </w:r>
      <w:proofErr w:type="gramEnd"/>
      <w:r w:rsidR="00F0178E">
        <w:rPr>
          <w:sz w:val="18"/>
          <w:szCs w:val="18"/>
        </w:rPr>
        <w:t xml:space="preserve"> they are provided by the Service Provider to the Client)</w:t>
      </w:r>
      <w:r w:rsidR="00721CCA">
        <w:rPr>
          <w:sz w:val="18"/>
          <w:szCs w:val="18"/>
        </w:rPr>
        <w:t xml:space="preserve">, and they agree to comply with all obligations thereunder as the supplier of the </w:t>
      </w:r>
      <w:r w:rsidR="001E04EA">
        <w:rPr>
          <w:sz w:val="18"/>
          <w:szCs w:val="18"/>
        </w:rPr>
        <w:t>Cargo</w:t>
      </w:r>
      <w:r w:rsidRPr="004B636B">
        <w:rPr>
          <w:sz w:val="18"/>
          <w:szCs w:val="18"/>
        </w:rPr>
        <w:t xml:space="preserve">. The </w:t>
      </w:r>
      <w:r w:rsidR="00CA37F3">
        <w:rPr>
          <w:sz w:val="18"/>
          <w:szCs w:val="18"/>
        </w:rPr>
        <w:t>Service Provider</w:t>
      </w:r>
      <w:r w:rsidRPr="004B636B">
        <w:rPr>
          <w:sz w:val="18"/>
          <w:szCs w:val="18"/>
        </w:rPr>
        <w:t xml:space="preserve"> will not be liable for any Loss or damage suffered by the </w:t>
      </w:r>
      <w:r w:rsidR="001E04EA">
        <w:rPr>
          <w:sz w:val="18"/>
          <w:szCs w:val="18"/>
        </w:rPr>
        <w:t>Client</w:t>
      </w:r>
      <w:r w:rsidRPr="004B636B">
        <w:rPr>
          <w:sz w:val="18"/>
          <w:szCs w:val="18"/>
        </w:rPr>
        <w:t xml:space="preserve"> in connection with such </w:t>
      </w:r>
      <w:r w:rsidR="00721CCA">
        <w:rPr>
          <w:sz w:val="18"/>
          <w:szCs w:val="18"/>
        </w:rPr>
        <w:t>Carrier</w:t>
      </w:r>
      <w:r w:rsidRPr="004B636B">
        <w:rPr>
          <w:sz w:val="18"/>
          <w:szCs w:val="18"/>
        </w:rPr>
        <w:t xml:space="preserve"> terms (regardless of whether the </w:t>
      </w:r>
      <w:r w:rsidR="00CA37F3">
        <w:rPr>
          <w:sz w:val="18"/>
          <w:szCs w:val="18"/>
        </w:rPr>
        <w:t>Service Provider</w:t>
      </w:r>
      <w:r w:rsidRPr="004B636B">
        <w:rPr>
          <w:sz w:val="18"/>
          <w:szCs w:val="18"/>
        </w:rPr>
        <w:t xml:space="preserve"> brought these to the attention of the </w:t>
      </w:r>
      <w:r w:rsidR="001E04EA">
        <w:rPr>
          <w:sz w:val="18"/>
          <w:szCs w:val="18"/>
        </w:rPr>
        <w:t>Client</w:t>
      </w:r>
      <w:r w:rsidRPr="004B636B">
        <w:rPr>
          <w:sz w:val="18"/>
          <w:szCs w:val="18"/>
        </w:rPr>
        <w:t xml:space="preserve"> or not).</w:t>
      </w:r>
    </w:p>
    <w:p w14:paraId="11101AC7" w14:textId="6C605A54" w:rsidR="00EC5A71" w:rsidRPr="004B636B" w:rsidRDefault="00EC5A71" w:rsidP="00EC5A71">
      <w:pPr>
        <w:pStyle w:val="Heading1"/>
        <w:numPr>
          <w:ilvl w:val="0"/>
          <w:numId w:val="3"/>
        </w:numPr>
        <w:tabs>
          <w:tab w:val="clear" w:pos="3261"/>
          <w:tab w:val="num" w:pos="360"/>
        </w:tabs>
        <w:ind w:left="993" w:hanging="709"/>
        <w:rPr>
          <w:sz w:val="18"/>
          <w:szCs w:val="18"/>
        </w:rPr>
      </w:pPr>
      <w:bookmarkStart w:id="20" w:name="_Ref97733647"/>
      <w:r w:rsidRPr="004B636B">
        <w:rPr>
          <w:sz w:val="18"/>
          <w:szCs w:val="18"/>
        </w:rPr>
        <w:t xml:space="preserve">provision of </w:t>
      </w:r>
      <w:bookmarkEnd w:id="17"/>
      <w:r w:rsidRPr="004B636B">
        <w:rPr>
          <w:sz w:val="18"/>
          <w:szCs w:val="18"/>
        </w:rPr>
        <w:t>SERVICES</w:t>
      </w:r>
      <w:bookmarkEnd w:id="20"/>
    </w:p>
    <w:p w14:paraId="79C66000" w14:textId="4D4C65AB" w:rsidR="00EC5A71" w:rsidRPr="00F538D2" w:rsidRDefault="00EC5A71" w:rsidP="00EC5A71">
      <w:pPr>
        <w:pStyle w:val="ParaLevel2"/>
        <w:numPr>
          <w:ilvl w:val="1"/>
          <w:numId w:val="3"/>
        </w:numPr>
        <w:rPr>
          <w:sz w:val="18"/>
          <w:szCs w:val="18"/>
        </w:rPr>
      </w:pPr>
      <w:r w:rsidRPr="00F538D2">
        <w:rPr>
          <w:sz w:val="18"/>
          <w:szCs w:val="18"/>
        </w:rPr>
        <w:t xml:space="preserve">The </w:t>
      </w:r>
      <w:r w:rsidR="001E04EA">
        <w:rPr>
          <w:sz w:val="18"/>
          <w:szCs w:val="18"/>
        </w:rPr>
        <w:t>Client</w:t>
      </w:r>
      <w:r w:rsidRPr="00F538D2">
        <w:rPr>
          <w:sz w:val="18"/>
          <w:szCs w:val="18"/>
        </w:rPr>
        <w:t xml:space="preserve"> may request the Service Provider provide Services </w:t>
      </w:r>
      <w:r w:rsidR="00EA6438">
        <w:rPr>
          <w:sz w:val="18"/>
          <w:szCs w:val="18"/>
        </w:rPr>
        <w:t xml:space="preserve">by submitting a </w:t>
      </w:r>
      <w:r w:rsidR="00FE7D6D">
        <w:rPr>
          <w:sz w:val="18"/>
          <w:szCs w:val="18"/>
        </w:rPr>
        <w:t xml:space="preserve">request </w:t>
      </w:r>
      <w:r w:rsidR="0031363C">
        <w:rPr>
          <w:sz w:val="18"/>
          <w:szCs w:val="18"/>
        </w:rPr>
        <w:t xml:space="preserve">for services </w:t>
      </w:r>
      <w:r w:rsidR="000A2CBE">
        <w:rPr>
          <w:sz w:val="18"/>
          <w:szCs w:val="18"/>
        </w:rPr>
        <w:t>to the Service Provider in a</w:t>
      </w:r>
      <w:r w:rsidRPr="00F538D2">
        <w:rPr>
          <w:sz w:val="18"/>
          <w:szCs w:val="18"/>
        </w:rPr>
        <w:t xml:space="preserve"> method accepted by the Service Provider</w:t>
      </w:r>
      <w:r w:rsidR="0031363C">
        <w:rPr>
          <w:sz w:val="18"/>
          <w:szCs w:val="18"/>
        </w:rPr>
        <w:t>, such as by email or phone</w:t>
      </w:r>
      <w:r w:rsidR="000A2CBE">
        <w:rPr>
          <w:sz w:val="18"/>
          <w:szCs w:val="18"/>
        </w:rPr>
        <w:t xml:space="preserve"> (each referred to as</w:t>
      </w:r>
      <w:r w:rsidR="001D3B65">
        <w:rPr>
          <w:sz w:val="18"/>
          <w:szCs w:val="18"/>
        </w:rPr>
        <w:t xml:space="preserve"> a</w:t>
      </w:r>
      <w:r w:rsidR="000A2CBE">
        <w:rPr>
          <w:sz w:val="18"/>
          <w:szCs w:val="18"/>
        </w:rPr>
        <w:t xml:space="preserve"> </w:t>
      </w:r>
      <w:r w:rsidR="000A2CBE" w:rsidRPr="000A2CBE">
        <w:rPr>
          <w:b/>
          <w:bCs/>
          <w:sz w:val="18"/>
          <w:szCs w:val="18"/>
        </w:rPr>
        <w:t>Service Request</w:t>
      </w:r>
      <w:r w:rsidR="000A2CBE">
        <w:rPr>
          <w:sz w:val="18"/>
          <w:szCs w:val="18"/>
        </w:rPr>
        <w:t>)</w:t>
      </w:r>
      <w:r w:rsidR="00F538D2" w:rsidRPr="00F538D2">
        <w:rPr>
          <w:sz w:val="18"/>
          <w:szCs w:val="18"/>
        </w:rPr>
        <w:t>.</w:t>
      </w:r>
      <w:r w:rsidR="00F538D2">
        <w:rPr>
          <w:sz w:val="18"/>
          <w:szCs w:val="18"/>
        </w:rPr>
        <w:t xml:space="preserve"> </w:t>
      </w:r>
      <w:r w:rsidR="000A2CBE">
        <w:rPr>
          <w:sz w:val="18"/>
          <w:szCs w:val="18"/>
        </w:rPr>
        <w:t>The Service Provider may accept or reject any Service Request in its discretion.</w:t>
      </w:r>
    </w:p>
    <w:p w14:paraId="6F1D0321" w14:textId="3A474A8A" w:rsidR="000A2CBE" w:rsidRDefault="00CB09EA" w:rsidP="00EC5A71">
      <w:pPr>
        <w:pStyle w:val="ParaLevel2"/>
        <w:numPr>
          <w:ilvl w:val="1"/>
          <w:numId w:val="3"/>
        </w:numPr>
        <w:rPr>
          <w:sz w:val="18"/>
          <w:szCs w:val="18"/>
        </w:rPr>
      </w:pPr>
      <w:r>
        <w:rPr>
          <w:sz w:val="18"/>
          <w:szCs w:val="18"/>
        </w:rPr>
        <w:t>Upon receipt of a Service Request, if the</w:t>
      </w:r>
      <w:r w:rsidR="00697F7E" w:rsidRPr="000A2CBE">
        <w:rPr>
          <w:sz w:val="18"/>
          <w:szCs w:val="18"/>
        </w:rPr>
        <w:t xml:space="preserve"> Service Provider </w:t>
      </w:r>
      <w:proofErr w:type="gramStart"/>
      <w:r>
        <w:rPr>
          <w:sz w:val="18"/>
          <w:szCs w:val="18"/>
        </w:rPr>
        <w:t>is able to</w:t>
      </w:r>
      <w:proofErr w:type="gramEnd"/>
      <w:r>
        <w:rPr>
          <w:sz w:val="18"/>
          <w:szCs w:val="18"/>
        </w:rPr>
        <w:t xml:space="preserve"> provide the requested Services it will provide the Client with a Quote. </w:t>
      </w:r>
      <w:r w:rsidR="008F4678">
        <w:rPr>
          <w:sz w:val="18"/>
          <w:szCs w:val="18"/>
        </w:rPr>
        <w:t xml:space="preserve">The </w:t>
      </w:r>
      <w:r w:rsidR="001E04EA">
        <w:rPr>
          <w:sz w:val="18"/>
          <w:szCs w:val="18"/>
        </w:rPr>
        <w:t>Client</w:t>
      </w:r>
      <w:r w:rsidR="008F4678">
        <w:rPr>
          <w:sz w:val="18"/>
          <w:szCs w:val="18"/>
        </w:rPr>
        <w:t xml:space="preserve"> may accept a </w:t>
      </w:r>
      <w:r w:rsidR="00983161">
        <w:rPr>
          <w:sz w:val="18"/>
          <w:szCs w:val="18"/>
        </w:rPr>
        <w:t>Quote</w:t>
      </w:r>
      <w:r w:rsidR="008F4678">
        <w:rPr>
          <w:sz w:val="18"/>
          <w:szCs w:val="18"/>
        </w:rPr>
        <w:t xml:space="preserve"> by notifying the Service Provider that it accepts the </w:t>
      </w:r>
      <w:r w:rsidR="00983161">
        <w:rPr>
          <w:sz w:val="18"/>
          <w:szCs w:val="18"/>
        </w:rPr>
        <w:t>Quote</w:t>
      </w:r>
      <w:r w:rsidR="00A86503">
        <w:rPr>
          <w:sz w:val="18"/>
          <w:szCs w:val="18"/>
        </w:rPr>
        <w:t xml:space="preserve">. A </w:t>
      </w:r>
      <w:r w:rsidR="00983161">
        <w:rPr>
          <w:sz w:val="18"/>
          <w:szCs w:val="18"/>
        </w:rPr>
        <w:t>Quote</w:t>
      </w:r>
      <w:r w:rsidR="00A86503">
        <w:rPr>
          <w:sz w:val="18"/>
          <w:szCs w:val="18"/>
        </w:rPr>
        <w:t xml:space="preserve"> may lapse at any time. </w:t>
      </w:r>
    </w:p>
    <w:p w14:paraId="3E8D95DD" w14:textId="5F257587" w:rsidR="00697F7E" w:rsidRPr="000A2CBE" w:rsidRDefault="00D17268" w:rsidP="00EC5A71">
      <w:pPr>
        <w:pStyle w:val="ParaLevel2"/>
        <w:numPr>
          <w:ilvl w:val="1"/>
          <w:numId w:val="3"/>
        </w:numPr>
        <w:rPr>
          <w:sz w:val="18"/>
          <w:szCs w:val="18"/>
        </w:rPr>
      </w:pPr>
      <w:r w:rsidRPr="000A2CBE">
        <w:rPr>
          <w:sz w:val="18"/>
          <w:szCs w:val="18"/>
        </w:rPr>
        <w:t xml:space="preserve">Once the </w:t>
      </w:r>
      <w:r w:rsidR="001E04EA">
        <w:rPr>
          <w:sz w:val="18"/>
          <w:szCs w:val="18"/>
        </w:rPr>
        <w:t>Client</w:t>
      </w:r>
      <w:r w:rsidRPr="000A2CBE">
        <w:rPr>
          <w:sz w:val="18"/>
          <w:szCs w:val="18"/>
        </w:rPr>
        <w:t xml:space="preserve"> has accepted a </w:t>
      </w:r>
      <w:r w:rsidR="00983161">
        <w:rPr>
          <w:sz w:val="18"/>
          <w:szCs w:val="18"/>
        </w:rPr>
        <w:t>Quote</w:t>
      </w:r>
      <w:r w:rsidRPr="000A2CBE">
        <w:rPr>
          <w:sz w:val="18"/>
          <w:szCs w:val="18"/>
        </w:rPr>
        <w:t xml:space="preserve"> the Service Provider will use reasonable endeavours to book the freight services </w:t>
      </w:r>
      <w:r w:rsidR="000A2CBE">
        <w:rPr>
          <w:sz w:val="18"/>
          <w:szCs w:val="18"/>
        </w:rPr>
        <w:t xml:space="preserve">set out in the </w:t>
      </w:r>
      <w:r w:rsidR="00983161">
        <w:rPr>
          <w:sz w:val="18"/>
          <w:szCs w:val="18"/>
        </w:rPr>
        <w:t>Quote</w:t>
      </w:r>
      <w:r w:rsidR="000A2CBE">
        <w:rPr>
          <w:sz w:val="18"/>
          <w:szCs w:val="18"/>
        </w:rPr>
        <w:t xml:space="preserve"> </w:t>
      </w:r>
      <w:r w:rsidRPr="000A2CBE">
        <w:rPr>
          <w:sz w:val="18"/>
          <w:szCs w:val="18"/>
        </w:rPr>
        <w:t xml:space="preserve">with the Carrier. </w:t>
      </w:r>
      <w:r w:rsidR="00E277D7" w:rsidRPr="00E277D7">
        <w:rPr>
          <w:sz w:val="18"/>
          <w:szCs w:val="18"/>
        </w:rPr>
        <w:t xml:space="preserve">The Client acknowledges and agrees that the supply of Services remains subject to availability and if, for any reason, the </w:t>
      </w:r>
      <w:r w:rsidR="00A86503">
        <w:rPr>
          <w:sz w:val="18"/>
          <w:szCs w:val="18"/>
        </w:rPr>
        <w:t>Service Provider</w:t>
      </w:r>
      <w:r w:rsidR="00E277D7" w:rsidRPr="00E277D7">
        <w:rPr>
          <w:sz w:val="18"/>
          <w:szCs w:val="18"/>
        </w:rPr>
        <w:t xml:space="preserve"> is unable to proceed with the </w:t>
      </w:r>
      <w:r w:rsidR="00967D28">
        <w:rPr>
          <w:sz w:val="18"/>
          <w:szCs w:val="18"/>
        </w:rPr>
        <w:t>Services</w:t>
      </w:r>
      <w:r w:rsidR="00A66BEE">
        <w:rPr>
          <w:sz w:val="18"/>
          <w:szCs w:val="18"/>
        </w:rPr>
        <w:t xml:space="preserve"> (</w:t>
      </w:r>
      <w:r w:rsidR="00D329CF">
        <w:rPr>
          <w:sz w:val="18"/>
          <w:szCs w:val="18"/>
        </w:rPr>
        <w:t>for example if</w:t>
      </w:r>
      <w:r w:rsidR="00A66BEE">
        <w:rPr>
          <w:sz w:val="18"/>
          <w:szCs w:val="18"/>
        </w:rPr>
        <w:t xml:space="preserve"> the relevant Carrier is unable to provide </w:t>
      </w:r>
      <w:r w:rsidR="00D329CF">
        <w:rPr>
          <w:sz w:val="18"/>
          <w:szCs w:val="18"/>
        </w:rPr>
        <w:t>the nominated</w:t>
      </w:r>
      <w:r w:rsidR="00A66BEE">
        <w:rPr>
          <w:sz w:val="18"/>
          <w:szCs w:val="18"/>
        </w:rPr>
        <w:t xml:space="preserve"> freight services)</w:t>
      </w:r>
      <w:r w:rsidR="00E277D7" w:rsidRPr="00E277D7">
        <w:rPr>
          <w:sz w:val="18"/>
          <w:szCs w:val="18"/>
        </w:rPr>
        <w:t xml:space="preserve">, the </w:t>
      </w:r>
      <w:r w:rsidR="00A86503">
        <w:rPr>
          <w:sz w:val="18"/>
          <w:szCs w:val="18"/>
        </w:rPr>
        <w:t>Service Provider</w:t>
      </w:r>
      <w:r w:rsidR="00E277D7" w:rsidRPr="00E277D7">
        <w:rPr>
          <w:sz w:val="18"/>
          <w:szCs w:val="18"/>
        </w:rPr>
        <w:t xml:space="preserve"> reserves the right to cancel the Services</w:t>
      </w:r>
      <w:r w:rsidR="00D329CF">
        <w:rPr>
          <w:sz w:val="18"/>
          <w:szCs w:val="18"/>
        </w:rPr>
        <w:t xml:space="preserve"> </w:t>
      </w:r>
      <w:r w:rsidR="00D329CF" w:rsidRPr="00D329CF">
        <w:rPr>
          <w:sz w:val="18"/>
          <w:szCs w:val="18"/>
        </w:rPr>
        <w:t>(and issue a refund in respect of the fees</w:t>
      </w:r>
      <w:r w:rsidR="007B7253">
        <w:rPr>
          <w:sz w:val="18"/>
          <w:szCs w:val="18"/>
        </w:rPr>
        <w:t xml:space="preserve"> (if any)</w:t>
      </w:r>
      <w:r w:rsidR="00D329CF" w:rsidRPr="00D329CF">
        <w:rPr>
          <w:sz w:val="18"/>
          <w:szCs w:val="18"/>
        </w:rPr>
        <w:t xml:space="preserve"> paid by the Client for that part of the Services which is cancelled</w:t>
      </w:r>
      <w:r w:rsidR="007B7253">
        <w:rPr>
          <w:sz w:val="18"/>
          <w:szCs w:val="18"/>
        </w:rPr>
        <w:t>,</w:t>
      </w:r>
      <w:r w:rsidR="00D329CF" w:rsidRPr="00D329CF">
        <w:rPr>
          <w:sz w:val="18"/>
          <w:szCs w:val="18"/>
        </w:rPr>
        <w:t xml:space="preserve"> if applicable)</w:t>
      </w:r>
      <w:r w:rsidR="00E277D7">
        <w:rPr>
          <w:sz w:val="18"/>
          <w:szCs w:val="18"/>
        </w:rPr>
        <w:t>.</w:t>
      </w:r>
      <w:r w:rsidR="00E277D7" w:rsidRPr="00E277D7">
        <w:rPr>
          <w:sz w:val="18"/>
          <w:szCs w:val="18"/>
        </w:rPr>
        <w:t xml:space="preserve"> </w:t>
      </w:r>
    </w:p>
    <w:p w14:paraId="0D862731" w14:textId="4A911C33" w:rsidR="00EC5A71" w:rsidRPr="004B636B" w:rsidRDefault="00EC5A71" w:rsidP="00EC5A71">
      <w:pPr>
        <w:pStyle w:val="ParaLevel2"/>
        <w:numPr>
          <w:ilvl w:val="1"/>
          <w:numId w:val="3"/>
        </w:numPr>
        <w:rPr>
          <w:sz w:val="18"/>
          <w:szCs w:val="18"/>
        </w:rPr>
      </w:pPr>
      <w:r w:rsidRPr="004B636B">
        <w:rPr>
          <w:sz w:val="18"/>
          <w:szCs w:val="18"/>
        </w:rPr>
        <w:t xml:space="preserve">In the event of any inconsistency between this Agreement and any </w:t>
      </w:r>
      <w:r w:rsidR="00983161">
        <w:rPr>
          <w:sz w:val="18"/>
          <w:szCs w:val="18"/>
        </w:rPr>
        <w:t>Quote</w:t>
      </w:r>
      <w:r w:rsidRPr="004B636B">
        <w:rPr>
          <w:sz w:val="18"/>
          <w:szCs w:val="18"/>
        </w:rPr>
        <w:t xml:space="preserve">, the terms contained in the </w:t>
      </w:r>
      <w:r w:rsidR="00983161">
        <w:rPr>
          <w:sz w:val="18"/>
          <w:szCs w:val="18"/>
        </w:rPr>
        <w:t>Quote</w:t>
      </w:r>
      <w:r w:rsidR="00D17268" w:rsidRPr="004B636B">
        <w:rPr>
          <w:sz w:val="18"/>
          <w:szCs w:val="18"/>
        </w:rPr>
        <w:t xml:space="preserve"> </w:t>
      </w:r>
      <w:r w:rsidRPr="004B636B">
        <w:rPr>
          <w:sz w:val="18"/>
          <w:szCs w:val="18"/>
        </w:rPr>
        <w:t xml:space="preserve">will prevail to the extent of such inconsistency. </w:t>
      </w:r>
    </w:p>
    <w:p w14:paraId="6E9A384C" w14:textId="11202431" w:rsidR="00EC5A71" w:rsidRPr="004B636B" w:rsidRDefault="00EC5A71" w:rsidP="00EC5A71">
      <w:pPr>
        <w:pStyle w:val="ParaLevel2"/>
        <w:numPr>
          <w:ilvl w:val="1"/>
          <w:numId w:val="3"/>
        </w:numPr>
        <w:rPr>
          <w:sz w:val="18"/>
          <w:szCs w:val="18"/>
        </w:rPr>
      </w:pPr>
      <w:r w:rsidRPr="004B636B">
        <w:rPr>
          <w:sz w:val="18"/>
          <w:szCs w:val="18"/>
        </w:rPr>
        <w:t xml:space="preserve">Unless otherwise agreed, all </w:t>
      </w:r>
      <w:r w:rsidR="00983161">
        <w:rPr>
          <w:sz w:val="18"/>
          <w:szCs w:val="18"/>
        </w:rPr>
        <w:t>Quote</w:t>
      </w:r>
      <w:r w:rsidR="0075511A">
        <w:rPr>
          <w:sz w:val="18"/>
          <w:szCs w:val="18"/>
        </w:rPr>
        <w:t>s</w:t>
      </w:r>
      <w:r w:rsidRPr="004B636B">
        <w:rPr>
          <w:sz w:val="18"/>
          <w:szCs w:val="18"/>
        </w:rPr>
        <w:t xml:space="preserve"> provided to the </w:t>
      </w:r>
      <w:r w:rsidR="001E04EA">
        <w:rPr>
          <w:sz w:val="18"/>
          <w:szCs w:val="18"/>
        </w:rPr>
        <w:t>Client</w:t>
      </w:r>
      <w:r w:rsidRPr="004B636B">
        <w:rPr>
          <w:sz w:val="18"/>
          <w:szCs w:val="18"/>
        </w:rPr>
        <w:t xml:space="preserve"> are subject to change.</w:t>
      </w:r>
      <w:r w:rsidR="0075511A">
        <w:rPr>
          <w:sz w:val="18"/>
          <w:szCs w:val="18"/>
        </w:rPr>
        <w:t xml:space="preserve"> </w:t>
      </w:r>
    </w:p>
    <w:p w14:paraId="2D6EAFF9" w14:textId="72422A70" w:rsidR="00EC5A71" w:rsidRPr="004B636B" w:rsidRDefault="00094D84" w:rsidP="00EC5A71">
      <w:pPr>
        <w:pStyle w:val="ParaLevel2"/>
        <w:numPr>
          <w:ilvl w:val="1"/>
          <w:numId w:val="3"/>
        </w:numPr>
        <w:rPr>
          <w:sz w:val="18"/>
          <w:szCs w:val="18"/>
        </w:rPr>
      </w:pPr>
      <w:commentRangeStart w:id="21"/>
      <w:r>
        <w:rPr>
          <w:sz w:val="18"/>
          <w:szCs w:val="18"/>
        </w:rPr>
        <w:t>Once</w:t>
      </w:r>
      <w:commentRangeEnd w:id="21"/>
      <w:r w:rsidR="00A40771">
        <w:rPr>
          <w:rStyle w:val="CommentReference"/>
        </w:rPr>
        <w:commentReference w:id="21"/>
      </w:r>
      <w:r>
        <w:rPr>
          <w:sz w:val="18"/>
          <w:szCs w:val="18"/>
        </w:rPr>
        <w:t xml:space="preserve"> a </w:t>
      </w:r>
      <w:proofErr w:type="gramStart"/>
      <w:r w:rsidR="001E04EA">
        <w:rPr>
          <w:sz w:val="18"/>
          <w:szCs w:val="18"/>
        </w:rPr>
        <w:t>Client</w:t>
      </w:r>
      <w:proofErr w:type="gramEnd"/>
      <w:r>
        <w:rPr>
          <w:sz w:val="18"/>
          <w:szCs w:val="18"/>
        </w:rPr>
        <w:t xml:space="preserve"> has </w:t>
      </w:r>
      <w:r w:rsidR="00AA08A4">
        <w:rPr>
          <w:sz w:val="18"/>
          <w:szCs w:val="18"/>
        </w:rPr>
        <w:t xml:space="preserve">accepted </w:t>
      </w:r>
      <w:r>
        <w:rPr>
          <w:sz w:val="18"/>
          <w:szCs w:val="18"/>
        </w:rPr>
        <w:t xml:space="preserve">a </w:t>
      </w:r>
      <w:r w:rsidR="00983161">
        <w:rPr>
          <w:sz w:val="18"/>
          <w:szCs w:val="18"/>
        </w:rPr>
        <w:t>Quote</w:t>
      </w:r>
      <w:r>
        <w:rPr>
          <w:sz w:val="18"/>
          <w:szCs w:val="18"/>
        </w:rPr>
        <w:t xml:space="preserve"> it</w:t>
      </w:r>
      <w:r w:rsidR="00EC5A71" w:rsidRPr="004B636B">
        <w:rPr>
          <w:sz w:val="18"/>
          <w:szCs w:val="18"/>
        </w:rPr>
        <w:t xml:space="preserve"> cannot be cancelled</w:t>
      </w:r>
      <w:r>
        <w:rPr>
          <w:sz w:val="18"/>
          <w:szCs w:val="18"/>
        </w:rPr>
        <w:t xml:space="preserve"> </w:t>
      </w:r>
      <w:r w:rsidR="00AA08A4">
        <w:rPr>
          <w:sz w:val="18"/>
          <w:szCs w:val="18"/>
        </w:rPr>
        <w:t xml:space="preserve">by the </w:t>
      </w:r>
      <w:r w:rsidR="001E04EA">
        <w:rPr>
          <w:sz w:val="18"/>
          <w:szCs w:val="18"/>
        </w:rPr>
        <w:t>Client</w:t>
      </w:r>
      <w:r w:rsidR="00AA08A4">
        <w:rPr>
          <w:sz w:val="18"/>
          <w:szCs w:val="18"/>
        </w:rPr>
        <w:t xml:space="preserve"> for any reason </w:t>
      </w:r>
      <w:r>
        <w:rPr>
          <w:sz w:val="18"/>
          <w:szCs w:val="18"/>
        </w:rPr>
        <w:t>(</w:t>
      </w:r>
      <w:r w:rsidR="009E7BEA">
        <w:rPr>
          <w:sz w:val="18"/>
          <w:szCs w:val="18"/>
        </w:rPr>
        <w:t xml:space="preserve">except to the extent </w:t>
      </w:r>
      <w:r w:rsidR="00A30E9D">
        <w:rPr>
          <w:sz w:val="18"/>
          <w:szCs w:val="18"/>
        </w:rPr>
        <w:t>permitted under this Agreement</w:t>
      </w:r>
      <w:r w:rsidR="00AA08A4">
        <w:rPr>
          <w:sz w:val="18"/>
          <w:szCs w:val="18"/>
        </w:rPr>
        <w:t xml:space="preserve"> or by law</w:t>
      </w:r>
      <w:r>
        <w:rPr>
          <w:sz w:val="18"/>
          <w:szCs w:val="18"/>
        </w:rPr>
        <w:t>)</w:t>
      </w:r>
      <w:r w:rsidR="00EC5A71" w:rsidRPr="004B636B">
        <w:rPr>
          <w:sz w:val="18"/>
          <w:szCs w:val="18"/>
        </w:rPr>
        <w:t xml:space="preserve">. </w:t>
      </w:r>
    </w:p>
    <w:p w14:paraId="252D12DE" w14:textId="375EFDF9" w:rsidR="00886637" w:rsidRPr="004B636B" w:rsidRDefault="00886637" w:rsidP="00EC5A71">
      <w:pPr>
        <w:pStyle w:val="Heading1"/>
        <w:numPr>
          <w:ilvl w:val="0"/>
          <w:numId w:val="3"/>
        </w:numPr>
        <w:tabs>
          <w:tab w:val="clear" w:pos="3261"/>
          <w:tab w:val="num" w:pos="360"/>
        </w:tabs>
        <w:ind w:left="993" w:hanging="709"/>
        <w:rPr>
          <w:sz w:val="18"/>
          <w:szCs w:val="18"/>
        </w:rPr>
      </w:pPr>
      <w:bookmarkStart w:id="22" w:name="_Toc101836804"/>
      <w:bookmarkStart w:id="23" w:name="_Ref389142560"/>
      <w:bookmarkStart w:id="24" w:name="_Toc406923099"/>
      <w:bookmarkStart w:id="25" w:name="_Toc406923166"/>
      <w:bookmarkStart w:id="26" w:name="_Toc406923521"/>
      <w:bookmarkStart w:id="27" w:name="_Toc406983025"/>
      <w:bookmarkStart w:id="28" w:name="_Toc406983137"/>
      <w:bookmarkStart w:id="29" w:name="_Toc406987940"/>
      <w:bookmarkStart w:id="30" w:name="_Toc406988196"/>
      <w:bookmarkStart w:id="31" w:name="_Toc406988664"/>
      <w:bookmarkStart w:id="32" w:name="_Toc414871842"/>
      <w:bookmarkStart w:id="33" w:name="_Toc425245087"/>
      <w:bookmarkStart w:id="34" w:name="_Toc434307068"/>
      <w:commentRangeStart w:id="35"/>
      <w:r w:rsidRPr="004B636B">
        <w:rPr>
          <w:sz w:val="18"/>
          <w:szCs w:val="18"/>
        </w:rPr>
        <w:t>freight</w:t>
      </w:r>
      <w:commentRangeEnd w:id="35"/>
      <w:r w:rsidR="00A40771">
        <w:rPr>
          <w:rStyle w:val="CommentReference"/>
          <w:b w:val="0"/>
          <w:caps w:val="0"/>
        </w:rPr>
        <w:commentReference w:id="35"/>
      </w:r>
      <w:r w:rsidRPr="004B636B">
        <w:rPr>
          <w:sz w:val="18"/>
          <w:szCs w:val="18"/>
        </w:rPr>
        <w:t xml:space="preserve"> services</w:t>
      </w:r>
    </w:p>
    <w:p w14:paraId="498041CA" w14:textId="5196F3E7" w:rsidR="00F908B3" w:rsidRDefault="00F908B3" w:rsidP="00886637">
      <w:pPr>
        <w:pStyle w:val="ParaLevel2"/>
        <w:rPr>
          <w:sz w:val="18"/>
          <w:szCs w:val="18"/>
        </w:rPr>
      </w:pPr>
      <w:r>
        <w:rPr>
          <w:sz w:val="18"/>
          <w:szCs w:val="18"/>
        </w:rPr>
        <w:t>Unless otherwise instructed, the method of carriage of the freight services will be at the discretion of the Service Provider</w:t>
      </w:r>
      <w:r w:rsidR="00AA08A4">
        <w:rPr>
          <w:sz w:val="18"/>
          <w:szCs w:val="18"/>
        </w:rPr>
        <w:t xml:space="preserve"> and Carrier</w:t>
      </w:r>
      <w:r>
        <w:rPr>
          <w:sz w:val="18"/>
          <w:szCs w:val="18"/>
        </w:rPr>
        <w:t>.</w:t>
      </w:r>
    </w:p>
    <w:p w14:paraId="40CB4738" w14:textId="5C33C7AE" w:rsidR="00886637" w:rsidRPr="004B636B" w:rsidRDefault="00886637" w:rsidP="00886637">
      <w:pPr>
        <w:pStyle w:val="ParaLevel2"/>
        <w:rPr>
          <w:sz w:val="18"/>
          <w:szCs w:val="18"/>
        </w:rPr>
      </w:pPr>
      <w:r w:rsidRPr="004B636B">
        <w:rPr>
          <w:sz w:val="18"/>
          <w:szCs w:val="18"/>
        </w:rPr>
        <w:t>The relevant Carrier, and not the Service Provider, is solely responsible for honouring any confirmed bookings and making available any freight services booked through the Services</w:t>
      </w:r>
      <w:r w:rsidR="00181894" w:rsidRPr="004B636B">
        <w:rPr>
          <w:sz w:val="18"/>
          <w:szCs w:val="18"/>
        </w:rPr>
        <w:t>.</w:t>
      </w:r>
    </w:p>
    <w:p w14:paraId="35071673" w14:textId="763C01A8" w:rsidR="00181894" w:rsidRDefault="00181894" w:rsidP="00181894">
      <w:pPr>
        <w:pStyle w:val="ParaLevel2"/>
        <w:rPr>
          <w:sz w:val="18"/>
          <w:szCs w:val="18"/>
        </w:rPr>
      </w:pPr>
      <w:r w:rsidRPr="004B636B">
        <w:rPr>
          <w:sz w:val="18"/>
          <w:szCs w:val="18"/>
        </w:rPr>
        <w:t xml:space="preserve">The legal rights of the </w:t>
      </w:r>
      <w:r w:rsidR="001E04EA">
        <w:rPr>
          <w:sz w:val="18"/>
          <w:szCs w:val="18"/>
        </w:rPr>
        <w:t>Client</w:t>
      </w:r>
      <w:r w:rsidRPr="004B636B">
        <w:rPr>
          <w:sz w:val="18"/>
          <w:szCs w:val="18"/>
        </w:rPr>
        <w:t xml:space="preserve"> in connection with the provision of freight services are against the </w:t>
      </w:r>
      <w:r w:rsidR="00E33C32">
        <w:rPr>
          <w:sz w:val="18"/>
          <w:szCs w:val="18"/>
        </w:rPr>
        <w:t>relevant</w:t>
      </w:r>
      <w:r w:rsidRPr="004B636B">
        <w:rPr>
          <w:sz w:val="18"/>
          <w:szCs w:val="18"/>
        </w:rPr>
        <w:t xml:space="preserve"> Carrier and not the Service Provider (except to the extent </w:t>
      </w:r>
      <w:r w:rsidR="00967D28">
        <w:rPr>
          <w:sz w:val="18"/>
          <w:szCs w:val="18"/>
        </w:rPr>
        <w:t xml:space="preserve">the relevant issue is directly </w:t>
      </w:r>
      <w:r w:rsidRPr="004B636B">
        <w:rPr>
          <w:sz w:val="18"/>
          <w:szCs w:val="18"/>
        </w:rPr>
        <w:t>caused by the Service Provider). Specifically</w:t>
      </w:r>
      <w:r w:rsidR="00972EA9">
        <w:rPr>
          <w:sz w:val="18"/>
          <w:szCs w:val="18"/>
        </w:rPr>
        <w:t>,</w:t>
      </w:r>
      <w:r w:rsidRPr="004B636B">
        <w:rPr>
          <w:sz w:val="18"/>
          <w:szCs w:val="18"/>
        </w:rPr>
        <w:t xml:space="preserve"> if for any reason the Carrier is unable to provide a freight service</w:t>
      </w:r>
      <w:r w:rsidR="00960E84">
        <w:rPr>
          <w:sz w:val="18"/>
          <w:szCs w:val="18"/>
        </w:rPr>
        <w:t xml:space="preserve"> or provides negligent freight services</w:t>
      </w:r>
      <w:r w:rsidRPr="004B636B">
        <w:rPr>
          <w:sz w:val="18"/>
          <w:szCs w:val="18"/>
        </w:rPr>
        <w:t xml:space="preserve">, the </w:t>
      </w:r>
      <w:r w:rsidR="001E04EA">
        <w:rPr>
          <w:sz w:val="18"/>
          <w:szCs w:val="18"/>
        </w:rPr>
        <w:t>Client</w:t>
      </w:r>
      <w:r w:rsidRPr="004B636B">
        <w:rPr>
          <w:sz w:val="18"/>
          <w:szCs w:val="18"/>
        </w:rPr>
        <w:t xml:space="preserve">’s rights are against that Carrier and not the </w:t>
      </w:r>
      <w:r w:rsidR="00CA37F3">
        <w:rPr>
          <w:sz w:val="18"/>
          <w:szCs w:val="18"/>
        </w:rPr>
        <w:t>Service Provider</w:t>
      </w:r>
      <w:r w:rsidR="00972EA9">
        <w:rPr>
          <w:sz w:val="18"/>
          <w:szCs w:val="18"/>
        </w:rPr>
        <w:t xml:space="preserve"> notwithstanding that the Service Provider may have booked the Carrier’s services</w:t>
      </w:r>
      <w:r w:rsidRPr="004B636B">
        <w:rPr>
          <w:sz w:val="18"/>
          <w:szCs w:val="18"/>
        </w:rPr>
        <w:t>.</w:t>
      </w:r>
      <w:r w:rsidR="00972EA9">
        <w:rPr>
          <w:sz w:val="18"/>
          <w:szCs w:val="18"/>
        </w:rPr>
        <w:t xml:space="preserve"> Any bookings by the Service Provider </w:t>
      </w:r>
      <w:r w:rsidR="00960E84">
        <w:rPr>
          <w:sz w:val="18"/>
          <w:szCs w:val="18"/>
        </w:rPr>
        <w:t xml:space="preserve">in connection with the Services with a Carrier </w:t>
      </w:r>
      <w:r w:rsidR="00972EA9">
        <w:rPr>
          <w:sz w:val="18"/>
          <w:szCs w:val="18"/>
        </w:rPr>
        <w:t xml:space="preserve">are deemed to have been made on behalf of the </w:t>
      </w:r>
      <w:r w:rsidR="001E04EA">
        <w:rPr>
          <w:sz w:val="18"/>
          <w:szCs w:val="18"/>
        </w:rPr>
        <w:t>Client</w:t>
      </w:r>
      <w:r w:rsidR="00972EA9">
        <w:rPr>
          <w:sz w:val="18"/>
          <w:szCs w:val="18"/>
        </w:rPr>
        <w:t xml:space="preserve">. </w:t>
      </w:r>
    </w:p>
    <w:p w14:paraId="0245F28B" w14:textId="77777777" w:rsidR="00511320" w:rsidRPr="00692D9C" w:rsidRDefault="00511320" w:rsidP="00511320">
      <w:pPr>
        <w:pStyle w:val="ParaLevel2"/>
        <w:numPr>
          <w:ilvl w:val="0"/>
          <w:numId w:val="0"/>
        </w:numPr>
        <w:ind w:left="993"/>
        <w:rPr>
          <w:b/>
          <w:bCs/>
        </w:rPr>
      </w:pPr>
      <w:commentRangeStart w:id="36"/>
      <w:r w:rsidRPr="00692D9C">
        <w:rPr>
          <w:b/>
          <w:bCs/>
        </w:rPr>
        <w:t>Exclusivity</w:t>
      </w:r>
      <w:commentRangeEnd w:id="36"/>
      <w:r w:rsidR="00A40771">
        <w:rPr>
          <w:rStyle w:val="CommentReference"/>
        </w:rPr>
        <w:commentReference w:id="36"/>
      </w:r>
    </w:p>
    <w:p w14:paraId="507661F0" w14:textId="77777777" w:rsidR="00511320" w:rsidRPr="00511320" w:rsidRDefault="00511320" w:rsidP="00511320">
      <w:pPr>
        <w:pStyle w:val="ParaLevel2"/>
      </w:pPr>
      <w:r w:rsidRPr="00511320">
        <w:t>The Client acknowledges and agrees that:</w:t>
      </w:r>
    </w:p>
    <w:p w14:paraId="68980ACE" w14:textId="77777777" w:rsidR="00511320" w:rsidRPr="00511320" w:rsidRDefault="00511320" w:rsidP="00692D9C">
      <w:pPr>
        <w:pStyle w:val="ParaLevel3"/>
      </w:pPr>
      <w:r w:rsidRPr="00511320">
        <w:t xml:space="preserve">the Client engages the Service Provider to provide the Services on an exclusive basis during the </w:t>
      </w:r>
      <w:proofErr w:type="gramStart"/>
      <w:r w:rsidRPr="00511320">
        <w:t>Term;</w:t>
      </w:r>
      <w:proofErr w:type="gramEnd"/>
      <w:r w:rsidRPr="00511320">
        <w:t xml:space="preserve"> </w:t>
      </w:r>
    </w:p>
    <w:p w14:paraId="2BE370C8" w14:textId="77777777" w:rsidR="00511320" w:rsidRPr="00511320" w:rsidRDefault="00511320" w:rsidP="00692D9C">
      <w:pPr>
        <w:pStyle w:val="ParaLevel3"/>
      </w:pPr>
      <w:r w:rsidRPr="00511320">
        <w:t>the Client must not make the same or similar arrangements with any third party in relation to freight forwarding services and shipments of Cargo during the Term; and</w:t>
      </w:r>
    </w:p>
    <w:p w14:paraId="4F6A6A5E" w14:textId="77777777" w:rsidR="00511320" w:rsidRPr="00511320" w:rsidRDefault="00511320" w:rsidP="00692D9C">
      <w:pPr>
        <w:pStyle w:val="ParaLevel3"/>
      </w:pPr>
      <w:r w:rsidRPr="00511320">
        <w:t xml:space="preserve">the Client must not allow any third party to perform services that are the same as or </w:t>
      </w:r>
      <w:proofErr w:type="gramStart"/>
      <w:r w:rsidRPr="00511320">
        <w:t>similar to</w:t>
      </w:r>
      <w:proofErr w:type="gramEnd"/>
      <w:r w:rsidRPr="00511320">
        <w:t xml:space="preserve"> the Services, in relation to the shipments of Cargo during the Term.</w:t>
      </w:r>
    </w:p>
    <w:p w14:paraId="407F7D74" w14:textId="77777777" w:rsidR="00511320" w:rsidRPr="00511320" w:rsidRDefault="00511320" w:rsidP="00511320">
      <w:pPr>
        <w:pStyle w:val="ParaLevel2"/>
      </w:pPr>
      <w:r w:rsidRPr="00511320">
        <w:t xml:space="preserve">For the avoidance of doubt, nothing in this Agreement prohibits the Service Provider from providing services the same as or </w:t>
      </w:r>
      <w:proofErr w:type="gramStart"/>
      <w:r w:rsidRPr="00511320">
        <w:t>similar to</w:t>
      </w:r>
      <w:proofErr w:type="gramEnd"/>
      <w:r w:rsidRPr="00511320">
        <w:t xml:space="preserve"> the Services to other third parties.</w:t>
      </w:r>
    </w:p>
    <w:p w14:paraId="75FC94CB" w14:textId="77777777" w:rsidR="00511320" w:rsidRPr="00692D9C" w:rsidRDefault="00511320" w:rsidP="00692D9C">
      <w:pPr>
        <w:pStyle w:val="ParaLevel2"/>
        <w:numPr>
          <w:ilvl w:val="0"/>
          <w:numId w:val="0"/>
        </w:numPr>
        <w:ind w:left="993"/>
        <w:rPr>
          <w:b/>
          <w:bCs/>
        </w:rPr>
      </w:pPr>
      <w:r w:rsidRPr="00692D9C">
        <w:rPr>
          <w:b/>
          <w:bCs/>
        </w:rPr>
        <w:t>Compliance with Laws</w:t>
      </w:r>
    </w:p>
    <w:p w14:paraId="75E51EC9" w14:textId="77777777" w:rsidR="00511320" w:rsidRPr="00511320" w:rsidRDefault="00511320" w:rsidP="00511320">
      <w:pPr>
        <w:pStyle w:val="ParaLevel2"/>
      </w:pPr>
      <w:r w:rsidRPr="00511320">
        <w:t>The Client acknowledges and agrees that it will not by receiving or requesting the Services:</w:t>
      </w:r>
    </w:p>
    <w:p w14:paraId="71DB0CB6" w14:textId="77777777" w:rsidR="00511320" w:rsidRPr="00692D9C" w:rsidRDefault="00511320" w:rsidP="00692D9C">
      <w:pPr>
        <w:pStyle w:val="ParaLevel3"/>
      </w:pPr>
      <w:r w:rsidRPr="00692D9C">
        <w:t>breach any Applicable Laws, rules and regulations (including any applicable privacy laws); or</w:t>
      </w:r>
    </w:p>
    <w:p w14:paraId="7B83A085" w14:textId="77777777" w:rsidR="00511320" w:rsidRPr="00692D9C" w:rsidRDefault="00511320" w:rsidP="00692D9C">
      <w:pPr>
        <w:pStyle w:val="ParaLevel3"/>
      </w:pPr>
      <w:r w:rsidRPr="00692D9C">
        <w:t>infringe the intellectual property rights or other rights of any third party or breach any duty of confidentiality.</w:t>
      </w:r>
    </w:p>
    <w:p w14:paraId="03B1F8A5" w14:textId="77777777" w:rsidR="00511320" w:rsidRPr="00692D9C" w:rsidRDefault="00511320" w:rsidP="00692D9C">
      <w:pPr>
        <w:pStyle w:val="ParaLevel2"/>
        <w:numPr>
          <w:ilvl w:val="0"/>
          <w:numId w:val="0"/>
        </w:numPr>
        <w:ind w:left="993"/>
        <w:rPr>
          <w:b/>
          <w:bCs/>
        </w:rPr>
      </w:pPr>
      <w:r w:rsidRPr="00692D9C">
        <w:rPr>
          <w:b/>
          <w:bCs/>
        </w:rPr>
        <w:t>Delay</w:t>
      </w:r>
    </w:p>
    <w:p w14:paraId="5D9C7BD3" w14:textId="77777777" w:rsidR="00511320" w:rsidRPr="00511320" w:rsidRDefault="00511320" w:rsidP="00511320">
      <w:pPr>
        <w:pStyle w:val="ParaLevel2"/>
      </w:pPr>
      <w:r w:rsidRPr="00511320">
        <w:t>If the Service Provider’s performance of its obligations under this Agreement is prevented or delayed by any act or omission of the Client or its Personnel for a period of at least 21 days, then, without prejudice to any other right or remedy it may have, the Service Provider may:</w:t>
      </w:r>
    </w:p>
    <w:p w14:paraId="57473C18" w14:textId="77777777" w:rsidR="00511320" w:rsidRPr="00511320" w:rsidRDefault="00511320" w:rsidP="00692D9C">
      <w:pPr>
        <w:pStyle w:val="ParaLevel3"/>
      </w:pPr>
      <w:r w:rsidRPr="00511320">
        <w:t>terminate this Agreement; and/or</w:t>
      </w:r>
    </w:p>
    <w:p w14:paraId="62D95AE1" w14:textId="77777777" w:rsidR="00511320" w:rsidRPr="00511320" w:rsidRDefault="00511320" w:rsidP="00692D9C">
      <w:pPr>
        <w:pStyle w:val="ParaLevel3"/>
      </w:pPr>
      <w:r w:rsidRPr="00511320">
        <w:t>invoice the Client for any part or parts of the Services already performed and any Services currently in progress.</w:t>
      </w:r>
    </w:p>
    <w:p w14:paraId="0A61C0BF" w14:textId="0B69A416"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pricing</w:t>
      </w:r>
      <w:r w:rsidR="00FE7210">
        <w:rPr>
          <w:sz w:val="18"/>
          <w:szCs w:val="18"/>
        </w:rPr>
        <w:t xml:space="preserve"> &amp; fees</w:t>
      </w:r>
    </w:p>
    <w:p w14:paraId="621DFE7F" w14:textId="33EC5213" w:rsidR="001A51B9" w:rsidRDefault="001A51B9" w:rsidP="00EC5A71">
      <w:pPr>
        <w:pStyle w:val="ParaLevel2"/>
        <w:numPr>
          <w:ilvl w:val="1"/>
          <w:numId w:val="3"/>
        </w:numPr>
        <w:rPr>
          <w:sz w:val="18"/>
          <w:szCs w:val="18"/>
        </w:rPr>
      </w:pPr>
      <w:bookmarkStart w:id="37" w:name="_Ref97749874"/>
      <w:r w:rsidRPr="009E7BEA">
        <w:rPr>
          <w:sz w:val="18"/>
          <w:szCs w:val="18"/>
        </w:rPr>
        <w:t xml:space="preserve">Subject to the other terms of this clause, the </w:t>
      </w:r>
      <w:r w:rsidR="001852AE">
        <w:rPr>
          <w:sz w:val="18"/>
          <w:szCs w:val="18"/>
        </w:rPr>
        <w:t>Services Fee</w:t>
      </w:r>
      <w:r w:rsidRPr="009E7BEA">
        <w:rPr>
          <w:sz w:val="18"/>
          <w:szCs w:val="18"/>
        </w:rPr>
        <w:t xml:space="preserve"> will be as set out in the </w:t>
      </w:r>
      <w:r w:rsidR="00983161">
        <w:rPr>
          <w:sz w:val="18"/>
          <w:szCs w:val="18"/>
        </w:rPr>
        <w:t>Quote</w:t>
      </w:r>
      <w:r w:rsidRPr="009E7BEA">
        <w:rPr>
          <w:sz w:val="18"/>
          <w:szCs w:val="18"/>
        </w:rPr>
        <w:t>.</w:t>
      </w:r>
      <w:r w:rsidR="00384BEE" w:rsidRPr="009E7BEA">
        <w:rPr>
          <w:sz w:val="18"/>
          <w:szCs w:val="18"/>
        </w:rPr>
        <w:t xml:space="preserve"> All charges from the Carrier for the freight services (regardless of the time</w:t>
      </w:r>
      <w:r w:rsidR="00744F85">
        <w:rPr>
          <w:sz w:val="18"/>
          <w:szCs w:val="18"/>
        </w:rPr>
        <w:t xml:space="preserve"> these are</w:t>
      </w:r>
      <w:r w:rsidR="00384BEE" w:rsidRPr="009E7BEA">
        <w:rPr>
          <w:sz w:val="18"/>
          <w:szCs w:val="18"/>
        </w:rPr>
        <w:t xml:space="preserve"> received</w:t>
      </w:r>
      <w:r w:rsidR="00744F85">
        <w:rPr>
          <w:sz w:val="18"/>
          <w:szCs w:val="18"/>
        </w:rPr>
        <w:t>, including post-delivery and invoicing</w:t>
      </w:r>
      <w:r w:rsidR="00384BEE" w:rsidRPr="009E7BEA">
        <w:rPr>
          <w:sz w:val="18"/>
          <w:szCs w:val="18"/>
        </w:rPr>
        <w:t xml:space="preserve">) will be passed on to the </w:t>
      </w:r>
      <w:r w:rsidR="001E04EA">
        <w:rPr>
          <w:sz w:val="18"/>
          <w:szCs w:val="18"/>
        </w:rPr>
        <w:t>Client</w:t>
      </w:r>
      <w:r w:rsidR="00384BEE" w:rsidRPr="009E7BEA">
        <w:rPr>
          <w:sz w:val="18"/>
          <w:szCs w:val="18"/>
        </w:rPr>
        <w:t xml:space="preserve">, and the </w:t>
      </w:r>
      <w:r w:rsidR="001E04EA">
        <w:rPr>
          <w:sz w:val="18"/>
          <w:szCs w:val="18"/>
        </w:rPr>
        <w:t>Client</w:t>
      </w:r>
      <w:r w:rsidR="00384BEE" w:rsidRPr="009E7BEA">
        <w:rPr>
          <w:sz w:val="18"/>
          <w:szCs w:val="18"/>
        </w:rPr>
        <w:t xml:space="preserve"> agrees to pay such charges</w:t>
      </w:r>
      <w:r w:rsidR="007B22D2">
        <w:rPr>
          <w:sz w:val="18"/>
          <w:szCs w:val="18"/>
        </w:rPr>
        <w:t xml:space="preserve">, </w:t>
      </w:r>
      <w:r w:rsidR="001852AE">
        <w:rPr>
          <w:sz w:val="18"/>
          <w:szCs w:val="18"/>
        </w:rPr>
        <w:t>at the same time as paying the Services Fee</w:t>
      </w:r>
      <w:r w:rsidR="007B22D2">
        <w:rPr>
          <w:sz w:val="18"/>
          <w:szCs w:val="18"/>
        </w:rPr>
        <w:t>.</w:t>
      </w:r>
      <w:bookmarkEnd w:id="37"/>
      <w:r w:rsidR="006610AB">
        <w:rPr>
          <w:sz w:val="18"/>
          <w:szCs w:val="18"/>
        </w:rPr>
        <w:t xml:space="preserve"> </w:t>
      </w:r>
    </w:p>
    <w:p w14:paraId="03F40D73" w14:textId="33C131E8" w:rsidR="00896083" w:rsidRPr="009E7BEA" w:rsidRDefault="00896083" w:rsidP="00EC5A71">
      <w:pPr>
        <w:pStyle w:val="ParaLevel2"/>
        <w:numPr>
          <w:ilvl w:val="1"/>
          <w:numId w:val="3"/>
        </w:numPr>
        <w:rPr>
          <w:sz w:val="18"/>
          <w:szCs w:val="18"/>
        </w:rPr>
      </w:pPr>
      <w:r>
        <w:rPr>
          <w:sz w:val="18"/>
          <w:szCs w:val="18"/>
        </w:rPr>
        <w:t xml:space="preserve">The Client is solely responsible for payment of </w:t>
      </w:r>
      <w:r w:rsidR="00CB210D">
        <w:rPr>
          <w:sz w:val="18"/>
          <w:szCs w:val="18"/>
        </w:rPr>
        <w:t xml:space="preserve">any disbursements, </w:t>
      </w:r>
      <w:r>
        <w:rPr>
          <w:sz w:val="18"/>
          <w:szCs w:val="18"/>
        </w:rPr>
        <w:t>customs duties and charges, and any import/export</w:t>
      </w:r>
      <w:r w:rsidR="004B21A7">
        <w:rPr>
          <w:sz w:val="18"/>
          <w:szCs w:val="18"/>
        </w:rPr>
        <w:t xml:space="preserve"> duties,</w:t>
      </w:r>
      <w:r>
        <w:rPr>
          <w:sz w:val="18"/>
          <w:szCs w:val="18"/>
        </w:rPr>
        <w:t xml:space="preserve"> taxes and GST</w:t>
      </w:r>
      <w:r w:rsidR="00CB210D">
        <w:rPr>
          <w:sz w:val="18"/>
          <w:szCs w:val="18"/>
        </w:rPr>
        <w:t xml:space="preserve"> in respect of the Cargo and the Services. </w:t>
      </w:r>
      <w:r w:rsidR="00EE538F">
        <w:rPr>
          <w:sz w:val="18"/>
          <w:szCs w:val="18"/>
        </w:rPr>
        <w:t xml:space="preserve">Such amounts must be paid at the time set out in the Payment Terms or at such other time notified by the Service Provider. </w:t>
      </w:r>
    </w:p>
    <w:p w14:paraId="69D4D634" w14:textId="653DB413" w:rsidR="001A51B9" w:rsidRPr="004B636B" w:rsidRDefault="006F68EF" w:rsidP="00EC5A71">
      <w:pPr>
        <w:pStyle w:val="ParaLevel2"/>
        <w:numPr>
          <w:ilvl w:val="1"/>
          <w:numId w:val="3"/>
        </w:numPr>
        <w:rPr>
          <w:sz w:val="18"/>
          <w:szCs w:val="18"/>
        </w:rPr>
      </w:pPr>
      <w:r w:rsidRPr="004B636B">
        <w:rPr>
          <w:sz w:val="18"/>
          <w:szCs w:val="18"/>
        </w:rPr>
        <w:t xml:space="preserve">Availability and price of any freight services can change at any time </w:t>
      </w:r>
      <w:r w:rsidR="004F5C42" w:rsidRPr="004B636B">
        <w:rPr>
          <w:sz w:val="18"/>
          <w:szCs w:val="18"/>
        </w:rPr>
        <w:t>including after</w:t>
      </w:r>
      <w:r w:rsidRPr="004B636B">
        <w:rPr>
          <w:sz w:val="18"/>
          <w:szCs w:val="18"/>
        </w:rPr>
        <w:t xml:space="preserve"> a booking has been placed and confirmed by the Service Provider. Price changes may occur by reason</w:t>
      </w:r>
      <w:r w:rsidR="004F5C42" w:rsidRPr="004B636B">
        <w:rPr>
          <w:sz w:val="18"/>
          <w:szCs w:val="18"/>
        </w:rPr>
        <w:t>s outside the Service Provider’s control including: an increase in w</w:t>
      </w:r>
      <w:r w:rsidRPr="004B636B">
        <w:rPr>
          <w:sz w:val="18"/>
          <w:szCs w:val="18"/>
        </w:rPr>
        <w:t>eight</w:t>
      </w:r>
      <w:r w:rsidR="004F5C42" w:rsidRPr="004B636B">
        <w:rPr>
          <w:sz w:val="18"/>
          <w:szCs w:val="18"/>
        </w:rPr>
        <w:t xml:space="preserve"> of </w:t>
      </w:r>
      <w:r w:rsidR="001E04EA">
        <w:rPr>
          <w:sz w:val="18"/>
          <w:szCs w:val="18"/>
        </w:rPr>
        <w:t>Cargo</w:t>
      </w:r>
      <w:r w:rsidR="004F5C42" w:rsidRPr="004B636B">
        <w:rPr>
          <w:sz w:val="18"/>
          <w:szCs w:val="18"/>
        </w:rPr>
        <w:t xml:space="preserve"> to be freighted</w:t>
      </w:r>
      <w:r w:rsidRPr="004B636B">
        <w:rPr>
          <w:sz w:val="18"/>
          <w:szCs w:val="18"/>
        </w:rPr>
        <w:t>, currency fluctuations, surcharges and any other tasks the Carrier carries out (such as a re-weigh</w:t>
      </w:r>
      <w:r w:rsidR="00F24C5C">
        <w:rPr>
          <w:sz w:val="18"/>
          <w:szCs w:val="18"/>
        </w:rPr>
        <w:t xml:space="preserve"> of </w:t>
      </w:r>
      <w:r w:rsidR="001E04EA">
        <w:rPr>
          <w:sz w:val="18"/>
          <w:szCs w:val="18"/>
        </w:rPr>
        <w:t>Cargo</w:t>
      </w:r>
      <w:r w:rsidRPr="004B636B">
        <w:rPr>
          <w:sz w:val="18"/>
          <w:szCs w:val="18"/>
        </w:rPr>
        <w:t>).</w:t>
      </w:r>
    </w:p>
    <w:p w14:paraId="635A8594" w14:textId="3C797F8D" w:rsidR="00FA1E42" w:rsidRDefault="00FA1E42" w:rsidP="00EC5A71">
      <w:pPr>
        <w:pStyle w:val="ParaLevel2"/>
        <w:numPr>
          <w:ilvl w:val="1"/>
          <w:numId w:val="3"/>
        </w:numPr>
        <w:rPr>
          <w:sz w:val="18"/>
          <w:szCs w:val="18"/>
        </w:rPr>
      </w:pPr>
      <w:commentRangeStart w:id="38"/>
      <w:r>
        <w:rPr>
          <w:sz w:val="18"/>
          <w:szCs w:val="18"/>
        </w:rPr>
        <w:t>Freight</w:t>
      </w:r>
      <w:commentRangeEnd w:id="38"/>
      <w:r w:rsidR="00EE538F">
        <w:rPr>
          <w:rStyle w:val="CommentReference"/>
        </w:rPr>
        <w:commentReference w:id="38"/>
      </w:r>
      <w:r>
        <w:rPr>
          <w:sz w:val="18"/>
          <w:szCs w:val="18"/>
        </w:rPr>
        <w:t xml:space="preserve"> charges are quoted on a rate per kilogram basis. </w:t>
      </w:r>
      <w:r w:rsidR="00CC2A72" w:rsidRPr="00CC2A72">
        <w:rPr>
          <w:sz w:val="18"/>
          <w:szCs w:val="18"/>
        </w:rPr>
        <w:t>Light and/or bulky freight will be subject to their kilogram equivalents by multiplying the volume of the freight in cubic meters by a factor of 250m3 (</w:t>
      </w:r>
      <w:r w:rsidR="00CC2A72" w:rsidRPr="00F228CA">
        <w:rPr>
          <w:b/>
          <w:bCs/>
          <w:sz w:val="18"/>
          <w:szCs w:val="18"/>
        </w:rPr>
        <w:t>Volumetric Weight</w:t>
      </w:r>
      <w:r w:rsidR="00CC2A72" w:rsidRPr="00CC2A72">
        <w:rPr>
          <w:sz w:val="18"/>
          <w:szCs w:val="18"/>
        </w:rPr>
        <w:t xml:space="preserve">) unless otherwise agreed in writing or by calculating their kilogram equivalents using such other formula utilised by the nominated </w:t>
      </w:r>
      <w:r w:rsidR="00CC2A72" w:rsidRPr="00CC2A72">
        <w:rPr>
          <w:sz w:val="18"/>
          <w:szCs w:val="18"/>
        </w:rPr>
        <w:lastRenderedPageBreak/>
        <w:t xml:space="preserve">carrier. The freight charges shall be determined as the greater of the actual dead weight or the Volumetric Weight, unless otherwise stated in </w:t>
      </w:r>
      <w:r w:rsidR="00CC2A72">
        <w:rPr>
          <w:sz w:val="18"/>
          <w:szCs w:val="18"/>
        </w:rPr>
        <w:t xml:space="preserve">the </w:t>
      </w:r>
      <w:r w:rsidR="00983161">
        <w:rPr>
          <w:sz w:val="18"/>
          <w:szCs w:val="18"/>
        </w:rPr>
        <w:t>Quote</w:t>
      </w:r>
      <w:r w:rsidR="00CC2A72" w:rsidRPr="00CC2A72">
        <w:rPr>
          <w:sz w:val="18"/>
          <w:szCs w:val="18"/>
        </w:rPr>
        <w:t xml:space="preserve">. Item rates will be subject to maximum weights and volumes stated in </w:t>
      </w:r>
      <w:r w:rsidR="00CC2A72">
        <w:rPr>
          <w:sz w:val="18"/>
          <w:szCs w:val="18"/>
        </w:rPr>
        <w:t>the</w:t>
      </w:r>
      <w:r w:rsidR="00CC2A72" w:rsidRPr="00CC2A72">
        <w:rPr>
          <w:sz w:val="18"/>
          <w:szCs w:val="18"/>
        </w:rPr>
        <w:t xml:space="preserve"> </w:t>
      </w:r>
      <w:r w:rsidR="00983161">
        <w:rPr>
          <w:sz w:val="18"/>
          <w:szCs w:val="18"/>
        </w:rPr>
        <w:t>Quote</w:t>
      </w:r>
      <w:r w:rsidR="00CC2A72" w:rsidRPr="00CC2A72">
        <w:rPr>
          <w:sz w:val="18"/>
          <w:szCs w:val="18"/>
        </w:rPr>
        <w:t>. Exceeding the weight or size limits on item rates will incur a multiple charge</w:t>
      </w:r>
      <w:r w:rsidR="00CC2A72">
        <w:rPr>
          <w:sz w:val="18"/>
          <w:szCs w:val="18"/>
        </w:rPr>
        <w:t>.</w:t>
      </w:r>
    </w:p>
    <w:p w14:paraId="6A9829F7" w14:textId="4116FE95" w:rsidR="006F68EF" w:rsidRPr="004B636B" w:rsidRDefault="006F68EF" w:rsidP="00EC5A71">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agrees to pay the Service Provider </w:t>
      </w:r>
      <w:r w:rsidR="00EE538F">
        <w:rPr>
          <w:sz w:val="18"/>
          <w:szCs w:val="18"/>
        </w:rPr>
        <w:t>al</w:t>
      </w:r>
      <w:r w:rsidRPr="004B636B">
        <w:rPr>
          <w:sz w:val="18"/>
          <w:szCs w:val="18"/>
        </w:rPr>
        <w:t xml:space="preserve"> costs</w:t>
      </w:r>
      <w:r w:rsidR="000869BF">
        <w:rPr>
          <w:sz w:val="18"/>
          <w:szCs w:val="18"/>
        </w:rPr>
        <w:t>, plus the Services Fee</w:t>
      </w:r>
      <w:r w:rsidR="00EE538F">
        <w:rPr>
          <w:sz w:val="18"/>
          <w:szCs w:val="18"/>
        </w:rPr>
        <w:t xml:space="preserve">, in accordance with the payment terms set out in the Schedule. </w:t>
      </w:r>
    </w:p>
    <w:p w14:paraId="7D61BA93" w14:textId="7DF3862D" w:rsidR="006F68EF" w:rsidRDefault="006F68EF" w:rsidP="00EC5A71">
      <w:pPr>
        <w:pStyle w:val="ParaLevel2"/>
        <w:numPr>
          <w:ilvl w:val="1"/>
          <w:numId w:val="3"/>
        </w:numPr>
        <w:rPr>
          <w:sz w:val="18"/>
          <w:szCs w:val="18"/>
        </w:rPr>
      </w:pPr>
      <w:proofErr w:type="gramStart"/>
      <w:r w:rsidRPr="004B636B">
        <w:rPr>
          <w:sz w:val="18"/>
          <w:szCs w:val="18"/>
        </w:rPr>
        <w:t>In the event that</w:t>
      </w:r>
      <w:proofErr w:type="gramEnd"/>
      <w:r w:rsidRPr="004B636B">
        <w:rPr>
          <w:sz w:val="18"/>
          <w:szCs w:val="18"/>
        </w:rPr>
        <w:t xml:space="preserve"> the Service Provider or the Carrier determines that additional costs are applicable to the </w:t>
      </w:r>
      <w:r w:rsidR="001E04EA">
        <w:rPr>
          <w:sz w:val="18"/>
          <w:szCs w:val="18"/>
        </w:rPr>
        <w:t>Client</w:t>
      </w:r>
      <w:r w:rsidRPr="004B636B">
        <w:rPr>
          <w:sz w:val="18"/>
          <w:szCs w:val="18"/>
        </w:rPr>
        <w:t xml:space="preserve">’s </w:t>
      </w:r>
      <w:r w:rsidR="00983161">
        <w:rPr>
          <w:sz w:val="18"/>
          <w:szCs w:val="18"/>
        </w:rPr>
        <w:t>Quote</w:t>
      </w:r>
      <w:r w:rsidRPr="004B636B">
        <w:rPr>
          <w:sz w:val="18"/>
          <w:szCs w:val="18"/>
        </w:rPr>
        <w:t xml:space="preserve">, or the </w:t>
      </w:r>
      <w:r w:rsidR="001E04EA">
        <w:rPr>
          <w:sz w:val="18"/>
          <w:szCs w:val="18"/>
        </w:rPr>
        <w:t>Client</w:t>
      </w:r>
      <w:r w:rsidRPr="004B636B">
        <w:rPr>
          <w:sz w:val="18"/>
          <w:szCs w:val="18"/>
        </w:rPr>
        <w:t xml:space="preserve"> subsequently requests amendments to such freight services (such as added weight) then the Service Provider reserves the right to amend the </w:t>
      </w:r>
      <w:r w:rsidR="00983161">
        <w:rPr>
          <w:sz w:val="18"/>
          <w:szCs w:val="18"/>
        </w:rPr>
        <w:t>Quote</w:t>
      </w:r>
      <w:r w:rsidRPr="004B636B">
        <w:rPr>
          <w:sz w:val="18"/>
          <w:szCs w:val="18"/>
        </w:rPr>
        <w:t xml:space="preserve"> as such, and any additional </w:t>
      </w:r>
      <w:r w:rsidR="0023112E">
        <w:rPr>
          <w:sz w:val="18"/>
          <w:szCs w:val="18"/>
        </w:rPr>
        <w:t xml:space="preserve">charges and Services Fee </w:t>
      </w:r>
      <w:r w:rsidRPr="004B636B">
        <w:rPr>
          <w:sz w:val="18"/>
          <w:szCs w:val="18"/>
        </w:rPr>
        <w:t>will be payable</w:t>
      </w:r>
      <w:r w:rsidR="00F830DD">
        <w:rPr>
          <w:sz w:val="18"/>
          <w:szCs w:val="18"/>
        </w:rPr>
        <w:t xml:space="preserve"> by the Client</w:t>
      </w:r>
      <w:r w:rsidRPr="004B636B">
        <w:rPr>
          <w:sz w:val="18"/>
          <w:szCs w:val="18"/>
        </w:rPr>
        <w:t>.</w:t>
      </w:r>
    </w:p>
    <w:p w14:paraId="3944C0E3" w14:textId="4B8A36BE" w:rsidR="006F68EF" w:rsidRPr="004B636B" w:rsidRDefault="006F68EF" w:rsidP="00EC5A71">
      <w:pPr>
        <w:pStyle w:val="ParaLevel2"/>
        <w:numPr>
          <w:ilvl w:val="1"/>
          <w:numId w:val="3"/>
        </w:numPr>
        <w:rPr>
          <w:sz w:val="18"/>
          <w:szCs w:val="18"/>
        </w:rPr>
      </w:pPr>
      <w:r w:rsidRPr="004B636B">
        <w:rPr>
          <w:sz w:val="18"/>
          <w:szCs w:val="18"/>
        </w:rPr>
        <w:t xml:space="preserve">Subject to any Applicable Laws, all payments made are non-refundable. Please refer to clause </w:t>
      </w:r>
      <w:r w:rsidR="008C3A04" w:rsidRPr="004B636B">
        <w:rPr>
          <w:sz w:val="18"/>
          <w:szCs w:val="18"/>
        </w:rPr>
        <w:fldChar w:fldCharType="begin"/>
      </w:r>
      <w:r w:rsidR="008C3A04" w:rsidRPr="004B636B">
        <w:rPr>
          <w:sz w:val="18"/>
          <w:szCs w:val="18"/>
        </w:rPr>
        <w:instrText xml:space="preserve"> REF _Ref72402086 \w \h </w:instrText>
      </w:r>
      <w:r w:rsidR="004B636B">
        <w:rPr>
          <w:sz w:val="18"/>
          <w:szCs w:val="18"/>
        </w:rPr>
        <w:instrText xml:space="preserve"> \* MERGEFORMAT </w:instrText>
      </w:r>
      <w:r w:rsidR="008C3A04" w:rsidRPr="004B636B">
        <w:rPr>
          <w:sz w:val="18"/>
          <w:szCs w:val="18"/>
        </w:rPr>
      </w:r>
      <w:r w:rsidR="008C3A04" w:rsidRPr="004B636B">
        <w:rPr>
          <w:sz w:val="18"/>
          <w:szCs w:val="18"/>
        </w:rPr>
        <w:fldChar w:fldCharType="separate"/>
      </w:r>
      <w:r w:rsidR="00A40771">
        <w:rPr>
          <w:sz w:val="18"/>
          <w:szCs w:val="18"/>
        </w:rPr>
        <w:t>11</w:t>
      </w:r>
      <w:r w:rsidR="008C3A04" w:rsidRPr="004B636B">
        <w:rPr>
          <w:sz w:val="18"/>
          <w:szCs w:val="18"/>
        </w:rPr>
        <w:fldChar w:fldCharType="end"/>
      </w:r>
      <w:r w:rsidRPr="004B636B">
        <w:rPr>
          <w:sz w:val="18"/>
          <w:szCs w:val="18"/>
        </w:rPr>
        <w:t xml:space="preserve"> for further information.</w:t>
      </w:r>
    </w:p>
    <w:p w14:paraId="47A016A4" w14:textId="3D1ABAE9" w:rsidR="00036630" w:rsidRPr="004B636B" w:rsidRDefault="00036630" w:rsidP="00EC5A71">
      <w:pPr>
        <w:pStyle w:val="ParaLevel2"/>
        <w:numPr>
          <w:ilvl w:val="1"/>
          <w:numId w:val="3"/>
        </w:numPr>
        <w:rPr>
          <w:sz w:val="18"/>
          <w:szCs w:val="18"/>
        </w:rPr>
      </w:pPr>
      <w:r w:rsidRPr="004B636B">
        <w:rPr>
          <w:sz w:val="18"/>
          <w:szCs w:val="18"/>
        </w:rPr>
        <w:t xml:space="preserve">The Service Provider is not responsible for incorrect charging of freight, customs duties or levies which are not </w:t>
      </w:r>
      <w:r w:rsidR="00C5732B">
        <w:rPr>
          <w:sz w:val="18"/>
          <w:szCs w:val="18"/>
        </w:rPr>
        <w:t xml:space="preserve">directly </w:t>
      </w:r>
      <w:r w:rsidRPr="004B636B">
        <w:rPr>
          <w:sz w:val="18"/>
          <w:szCs w:val="18"/>
        </w:rPr>
        <w:t>caused by the Service Provider.</w:t>
      </w:r>
      <w:r w:rsidR="00C5732B">
        <w:rPr>
          <w:sz w:val="18"/>
          <w:szCs w:val="18"/>
        </w:rPr>
        <w:t xml:space="preserve"> In no circumstances will the Service Provider be liable for a refund of such charges. </w:t>
      </w:r>
    </w:p>
    <w:p w14:paraId="40FFA0A8" w14:textId="77777777"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PAYMENT</w:t>
      </w:r>
      <w:bookmarkEnd w:id="22"/>
      <w:bookmarkEnd w:id="23"/>
    </w:p>
    <w:p w14:paraId="7490ECB7" w14:textId="157A0D3D" w:rsidR="008C3A04" w:rsidRPr="004B636B" w:rsidRDefault="008C3A04" w:rsidP="00EC5A71">
      <w:pPr>
        <w:pStyle w:val="ParaLevel2"/>
        <w:numPr>
          <w:ilvl w:val="1"/>
          <w:numId w:val="3"/>
        </w:numPr>
        <w:rPr>
          <w:sz w:val="18"/>
          <w:szCs w:val="18"/>
        </w:rPr>
      </w:pPr>
      <w:bookmarkStart w:id="39" w:name="_Ref33694180"/>
      <w:r w:rsidRPr="004B636B">
        <w:rPr>
          <w:sz w:val="18"/>
          <w:szCs w:val="18"/>
        </w:rPr>
        <w:t xml:space="preserve">The Service Provider will issue a Tax Invoice </w:t>
      </w:r>
      <w:r w:rsidR="001E0B58">
        <w:rPr>
          <w:sz w:val="18"/>
          <w:szCs w:val="18"/>
        </w:rPr>
        <w:t xml:space="preserve">to the </w:t>
      </w:r>
      <w:r w:rsidR="001E04EA">
        <w:rPr>
          <w:sz w:val="18"/>
          <w:szCs w:val="18"/>
        </w:rPr>
        <w:t>Client</w:t>
      </w:r>
      <w:r w:rsidR="001E0B58">
        <w:rPr>
          <w:sz w:val="18"/>
          <w:szCs w:val="18"/>
        </w:rPr>
        <w:t xml:space="preserve"> </w:t>
      </w:r>
      <w:r w:rsidRPr="004B636B">
        <w:rPr>
          <w:sz w:val="18"/>
          <w:szCs w:val="18"/>
        </w:rPr>
        <w:t xml:space="preserve">for the </w:t>
      </w:r>
      <w:r w:rsidR="00C25555">
        <w:rPr>
          <w:sz w:val="18"/>
          <w:szCs w:val="18"/>
        </w:rPr>
        <w:t>Services Fee</w:t>
      </w:r>
      <w:r w:rsidRPr="004B636B">
        <w:rPr>
          <w:sz w:val="18"/>
          <w:szCs w:val="18"/>
        </w:rPr>
        <w:t xml:space="preserve"> </w:t>
      </w:r>
      <w:r w:rsidR="00B24D1F">
        <w:rPr>
          <w:sz w:val="18"/>
          <w:szCs w:val="18"/>
        </w:rPr>
        <w:t xml:space="preserve">and all other fees </w:t>
      </w:r>
      <w:r w:rsidR="004B21A7">
        <w:rPr>
          <w:sz w:val="18"/>
          <w:szCs w:val="18"/>
        </w:rPr>
        <w:t xml:space="preserve">and charges </w:t>
      </w:r>
      <w:r w:rsidR="00B24D1F">
        <w:rPr>
          <w:sz w:val="18"/>
          <w:szCs w:val="18"/>
        </w:rPr>
        <w:t xml:space="preserve">payable </w:t>
      </w:r>
      <w:r w:rsidRPr="004B636B">
        <w:rPr>
          <w:sz w:val="18"/>
          <w:szCs w:val="18"/>
        </w:rPr>
        <w:t xml:space="preserve">upon the </w:t>
      </w:r>
      <w:r w:rsidR="001E04EA">
        <w:rPr>
          <w:sz w:val="18"/>
          <w:szCs w:val="18"/>
        </w:rPr>
        <w:t>Cargo</w:t>
      </w:r>
      <w:r w:rsidR="0022207A">
        <w:rPr>
          <w:sz w:val="18"/>
          <w:szCs w:val="18"/>
        </w:rPr>
        <w:t xml:space="preserve"> </w:t>
      </w:r>
      <w:r w:rsidR="00637211">
        <w:rPr>
          <w:sz w:val="18"/>
          <w:szCs w:val="18"/>
        </w:rPr>
        <w:t xml:space="preserve">at the time determined by the Service Provider. </w:t>
      </w:r>
      <w:r w:rsidR="002A48B6">
        <w:rPr>
          <w:sz w:val="18"/>
          <w:szCs w:val="18"/>
        </w:rPr>
        <w:t xml:space="preserve"> </w:t>
      </w:r>
    </w:p>
    <w:p w14:paraId="3F843E25" w14:textId="59975BB6" w:rsidR="008C3A04" w:rsidRPr="004B636B" w:rsidRDefault="008C3A04" w:rsidP="00EC5A71">
      <w:pPr>
        <w:pStyle w:val="ParaLevel2"/>
        <w:numPr>
          <w:ilvl w:val="1"/>
          <w:numId w:val="3"/>
        </w:numPr>
        <w:rPr>
          <w:sz w:val="18"/>
          <w:szCs w:val="18"/>
        </w:rPr>
      </w:pPr>
      <w:bookmarkStart w:id="40" w:name="_Ref97749244"/>
      <w:r w:rsidRPr="004B636B">
        <w:rPr>
          <w:sz w:val="18"/>
          <w:szCs w:val="18"/>
        </w:rPr>
        <w:t xml:space="preserve">The </w:t>
      </w:r>
      <w:r w:rsidR="001E04EA">
        <w:rPr>
          <w:sz w:val="18"/>
          <w:szCs w:val="18"/>
        </w:rPr>
        <w:t>Client</w:t>
      </w:r>
      <w:r w:rsidRPr="004B636B">
        <w:rPr>
          <w:sz w:val="18"/>
          <w:szCs w:val="18"/>
        </w:rPr>
        <w:t xml:space="preserve"> must pay each Tax Invoice within 7 days of </w:t>
      </w:r>
      <w:r w:rsidR="00DB1031">
        <w:rPr>
          <w:sz w:val="18"/>
          <w:szCs w:val="18"/>
        </w:rPr>
        <w:t>the date of the Tax Invoice</w:t>
      </w:r>
      <w:r w:rsidRPr="004B636B">
        <w:rPr>
          <w:sz w:val="18"/>
          <w:szCs w:val="18"/>
        </w:rPr>
        <w:t>, unless otherwise agreed in writing.</w:t>
      </w:r>
      <w:bookmarkEnd w:id="40"/>
    </w:p>
    <w:p w14:paraId="654DFB8F" w14:textId="7C175863" w:rsidR="00EC5A71" w:rsidRPr="004B636B" w:rsidRDefault="00EC5A71" w:rsidP="00EC5A71">
      <w:pPr>
        <w:pStyle w:val="ParaLevel2"/>
        <w:numPr>
          <w:ilvl w:val="1"/>
          <w:numId w:val="3"/>
        </w:numPr>
        <w:rPr>
          <w:sz w:val="18"/>
          <w:szCs w:val="18"/>
        </w:rPr>
      </w:pPr>
      <w:bookmarkStart w:id="41" w:name="_Ref97749248"/>
      <w:bookmarkStart w:id="42" w:name="_Ref260906984"/>
      <w:bookmarkEnd w:id="39"/>
      <w:r w:rsidRPr="004B636B">
        <w:rPr>
          <w:sz w:val="18"/>
          <w:szCs w:val="18"/>
        </w:rPr>
        <w:t>All payments must be made by electronic funds transfer to the Service Provider’s nominated bank account.</w:t>
      </w:r>
      <w:bookmarkEnd w:id="41"/>
      <w:r w:rsidRPr="004B636B">
        <w:rPr>
          <w:sz w:val="18"/>
          <w:szCs w:val="18"/>
        </w:rPr>
        <w:t xml:space="preserve"> </w:t>
      </w:r>
    </w:p>
    <w:p w14:paraId="7BB8797B" w14:textId="2236F13A" w:rsidR="00EC5A71" w:rsidRPr="004B636B" w:rsidRDefault="00EC5A71" w:rsidP="00EC5A71">
      <w:pPr>
        <w:pStyle w:val="ParaLevel2"/>
        <w:numPr>
          <w:ilvl w:val="1"/>
          <w:numId w:val="3"/>
        </w:numPr>
        <w:rPr>
          <w:sz w:val="18"/>
          <w:szCs w:val="18"/>
        </w:rPr>
      </w:pPr>
      <w:bookmarkStart w:id="43" w:name="_Ref97749253"/>
      <w:r w:rsidRPr="004B636B">
        <w:rPr>
          <w:sz w:val="18"/>
          <w:szCs w:val="18"/>
        </w:rPr>
        <w:t xml:space="preserve">The </w:t>
      </w:r>
      <w:r w:rsidR="001E04EA">
        <w:rPr>
          <w:sz w:val="18"/>
          <w:szCs w:val="18"/>
        </w:rPr>
        <w:t>Client</w:t>
      </w:r>
      <w:r w:rsidRPr="004B636B">
        <w:rPr>
          <w:sz w:val="18"/>
          <w:szCs w:val="18"/>
        </w:rPr>
        <w:t xml:space="preserve"> will also pay to the Service Provider, on demand, on a full indemnity basis, all amounts that the Service Provider may, at its absolute discretion, expend or incur (including legal costs on a solicitor and own client basis and any debt collection agency costs/commissions) </w:t>
      </w:r>
      <w:proofErr w:type="gramStart"/>
      <w:r w:rsidRPr="004B636B">
        <w:rPr>
          <w:sz w:val="18"/>
          <w:szCs w:val="18"/>
        </w:rPr>
        <w:t>as a result of</w:t>
      </w:r>
      <w:proofErr w:type="gramEnd"/>
      <w:r w:rsidRPr="004B636B">
        <w:rPr>
          <w:sz w:val="18"/>
          <w:szCs w:val="18"/>
        </w:rPr>
        <w:t xml:space="preserve"> the </w:t>
      </w:r>
      <w:r w:rsidR="001E04EA">
        <w:rPr>
          <w:sz w:val="18"/>
          <w:szCs w:val="18"/>
        </w:rPr>
        <w:t>Client</w:t>
      </w:r>
      <w:r w:rsidRPr="004B636B">
        <w:rPr>
          <w:sz w:val="18"/>
          <w:szCs w:val="18"/>
        </w:rPr>
        <w:t xml:space="preserve"> defaulting on any of the terms of this Agreement.</w:t>
      </w:r>
      <w:bookmarkEnd w:id="42"/>
      <w:bookmarkEnd w:id="43"/>
    </w:p>
    <w:p w14:paraId="6F197065" w14:textId="6B459B8C" w:rsidR="00EC5A71" w:rsidRPr="004B636B" w:rsidRDefault="00EC5A71" w:rsidP="00EC5A71">
      <w:pPr>
        <w:pStyle w:val="ParaLevel2"/>
        <w:numPr>
          <w:ilvl w:val="1"/>
          <w:numId w:val="3"/>
        </w:numPr>
        <w:rPr>
          <w:sz w:val="18"/>
          <w:szCs w:val="18"/>
        </w:rPr>
      </w:pPr>
      <w:r w:rsidRPr="004B636B">
        <w:rPr>
          <w:sz w:val="18"/>
          <w:szCs w:val="18"/>
        </w:rPr>
        <w:t xml:space="preserve">If payment is not made </w:t>
      </w:r>
      <w:r w:rsidR="00F15385">
        <w:rPr>
          <w:sz w:val="18"/>
          <w:szCs w:val="18"/>
        </w:rPr>
        <w:t xml:space="preserve">by the </w:t>
      </w:r>
      <w:r w:rsidR="001E04EA">
        <w:rPr>
          <w:sz w:val="18"/>
          <w:szCs w:val="18"/>
        </w:rPr>
        <w:t>Client</w:t>
      </w:r>
      <w:r w:rsidR="00F15385">
        <w:rPr>
          <w:sz w:val="18"/>
          <w:szCs w:val="18"/>
        </w:rPr>
        <w:t xml:space="preserve"> </w:t>
      </w:r>
      <w:r w:rsidRPr="004B636B">
        <w:rPr>
          <w:sz w:val="18"/>
          <w:szCs w:val="18"/>
        </w:rPr>
        <w:t>in accordance with</w:t>
      </w:r>
      <w:r w:rsidR="00F15385">
        <w:rPr>
          <w:sz w:val="18"/>
          <w:szCs w:val="18"/>
        </w:rPr>
        <w:t xml:space="preserve"> clauses </w:t>
      </w:r>
      <w:r w:rsidR="00F15385">
        <w:rPr>
          <w:sz w:val="18"/>
          <w:szCs w:val="18"/>
        </w:rPr>
        <w:fldChar w:fldCharType="begin"/>
      </w:r>
      <w:r w:rsidR="00F15385">
        <w:rPr>
          <w:sz w:val="18"/>
          <w:szCs w:val="18"/>
        </w:rPr>
        <w:instrText xml:space="preserve"> REF _Ref97749244 \w \h </w:instrText>
      </w:r>
      <w:r w:rsidR="00F15385">
        <w:rPr>
          <w:sz w:val="18"/>
          <w:szCs w:val="18"/>
        </w:rPr>
      </w:r>
      <w:r w:rsidR="00F15385">
        <w:rPr>
          <w:sz w:val="18"/>
          <w:szCs w:val="18"/>
        </w:rPr>
        <w:fldChar w:fldCharType="separate"/>
      </w:r>
      <w:r w:rsidR="00A40771">
        <w:rPr>
          <w:sz w:val="18"/>
          <w:szCs w:val="18"/>
        </w:rPr>
        <w:t>8.2</w:t>
      </w:r>
      <w:r w:rsidR="00F15385">
        <w:rPr>
          <w:sz w:val="18"/>
          <w:szCs w:val="18"/>
        </w:rPr>
        <w:fldChar w:fldCharType="end"/>
      </w:r>
      <w:r w:rsidR="00F15385">
        <w:rPr>
          <w:sz w:val="18"/>
          <w:szCs w:val="18"/>
        </w:rPr>
        <w:t xml:space="preserve"> to </w:t>
      </w:r>
      <w:r w:rsidR="00F15385">
        <w:rPr>
          <w:sz w:val="18"/>
          <w:szCs w:val="18"/>
        </w:rPr>
        <w:fldChar w:fldCharType="begin"/>
      </w:r>
      <w:r w:rsidR="00F15385">
        <w:rPr>
          <w:sz w:val="18"/>
          <w:szCs w:val="18"/>
        </w:rPr>
        <w:instrText xml:space="preserve"> REF _Ref97749253 \w \h </w:instrText>
      </w:r>
      <w:r w:rsidR="00F15385">
        <w:rPr>
          <w:sz w:val="18"/>
          <w:szCs w:val="18"/>
        </w:rPr>
      </w:r>
      <w:r w:rsidR="00F15385">
        <w:rPr>
          <w:sz w:val="18"/>
          <w:szCs w:val="18"/>
        </w:rPr>
        <w:fldChar w:fldCharType="separate"/>
      </w:r>
      <w:r w:rsidR="00A40771">
        <w:rPr>
          <w:sz w:val="18"/>
          <w:szCs w:val="18"/>
        </w:rPr>
        <w:t>8.4</w:t>
      </w:r>
      <w:r w:rsidR="00F15385">
        <w:rPr>
          <w:sz w:val="18"/>
          <w:szCs w:val="18"/>
        </w:rPr>
        <w:fldChar w:fldCharType="end"/>
      </w:r>
      <w:r w:rsidR="00260719">
        <w:rPr>
          <w:sz w:val="18"/>
          <w:szCs w:val="18"/>
        </w:rPr>
        <w:t>, then without limitation to any other rights of the Service Provider:</w:t>
      </w:r>
    </w:p>
    <w:p w14:paraId="3DF9D7B1" w14:textId="7F03B7D4" w:rsidR="00EC5A71" w:rsidRPr="004B636B" w:rsidRDefault="00260719" w:rsidP="00EC5A71">
      <w:pPr>
        <w:pStyle w:val="ParaLevel3"/>
        <w:numPr>
          <w:ilvl w:val="2"/>
          <w:numId w:val="3"/>
        </w:numPr>
        <w:tabs>
          <w:tab w:val="clear" w:pos="1985"/>
          <w:tab w:val="num" w:pos="1560"/>
        </w:tabs>
        <w:ind w:left="1560" w:hanging="567"/>
        <w:rPr>
          <w:sz w:val="18"/>
          <w:szCs w:val="18"/>
        </w:rPr>
      </w:pPr>
      <w:r>
        <w:rPr>
          <w:sz w:val="18"/>
          <w:szCs w:val="18"/>
        </w:rPr>
        <w:t>the</w:t>
      </w:r>
      <w:r w:rsidR="00EC5A71" w:rsidRPr="004B636B">
        <w:rPr>
          <w:sz w:val="18"/>
          <w:szCs w:val="18"/>
        </w:rPr>
        <w:t xml:space="preserve"> </w:t>
      </w:r>
      <w:r w:rsidR="001E04EA">
        <w:rPr>
          <w:sz w:val="18"/>
          <w:szCs w:val="18"/>
        </w:rPr>
        <w:t>Client</w:t>
      </w:r>
      <w:r w:rsidR="00EC5A71" w:rsidRPr="004B636B">
        <w:rPr>
          <w:sz w:val="18"/>
          <w:szCs w:val="18"/>
        </w:rPr>
        <w:t xml:space="preserve"> </w:t>
      </w:r>
      <w:r>
        <w:rPr>
          <w:sz w:val="18"/>
          <w:szCs w:val="18"/>
        </w:rPr>
        <w:t>must</w:t>
      </w:r>
      <w:r w:rsidR="00EC5A71" w:rsidRPr="004B636B">
        <w:rPr>
          <w:sz w:val="18"/>
          <w:szCs w:val="18"/>
        </w:rPr>
        <w:t xml:space="preserve"> pay the Service Provider interest on all outstanding monies from the due date until the date of payment at the rate of 1</w:t>
      </w:r>
      <w:r w:rsidR="008C3A04" w:rsidRPr="004B636B">
        <w:rPr>
          <w:sz w:val="18"/>
          <w:szCs w:val="18"/>
        </w:rPr>
        <w:t>0</w:t>
      </w:r>
      <w:r w:rsidR="00EC5A71" w:rsidRPr="004B636B">
        <w:rPr>
          <w:sz w:val="18"/>
          <w:szCs w:val="18"/>
        </w:rPr>
        <w:t>% per annum accruing daily</w:t>
      </w:r>
      <w:r>
        <w:rPr>
          <w:sz w:val="18"/>
          <w:szCs w:val="18"/>
        </w:rPr>
        <w:t xml:space="preserve"> and compounding </w:t>
      </w:r>
      <w:proofErr w:type="gramStart"/>
      <w:r>
        <w:rPr>
          <w:sz w:val="18"/>
          <w:szCs w:val="18"/>
        </w:rPr>
        <w:t>monthly</w:t>
      </w:r>
      <w:r w:rsidR="00EC5A71" w:rsidRPr="004B636B">
        <w:rPr>
          <w:sz w:val="18"/>
          <w:szCs w:val="18"/>
        </w:rPr>
        <w:t>;</w:t>
      </w:r>
      <w:proofErr w:type="gramEnd"/>
    </w:p>
    <w:p w14:paraId="53268C8C" w14:textId="213D6EDA" w:rsidR="00EC5A71" w:rsidRDefault="00260719" w:rsidP="00EC5A71">
      <w:pPr>
        <w:pStyle w:val="ParaLevel3"/>
        <w:numPr>
          <w:ilvl w:val="2"/>
          <w:numId w:val="3"/>
        </w:numPr>
        <w:tabs>
          <w:tab w:val="clear" w:pos="1985"/>
          <w:tab w:val="num" w:pos="1560"/>
        </w:tabs>
        <w:ind w:left="1560" w:hanging="567"/>
        <w:rPr>
          <w:sz w:val="18"/>
          <w:szCs w:val="18"/>
        </w:rPr>
      </w:pPr>
      <w:r>
        <w:rPr>
          <w:sz w:val="18"/>
          <w:szCs w:val="18"/>
        </w:rPr>
        <w:t xml:space="preserve">the Service Provider may </w:t>
      </w:r>
      <w:r w:rsidR="00EC5A71" w:rsidRPr="004B636B">
        <w:rPr>
          <w:sz w:val="18"/>
          <w:szCs w:val="18"/>
        </w:rPr>
        <w:t xml:space="preserve">refuse to supply any further part of the Services to the </w:t>
      </w:r>
      <w:r w:rsidR="001E04EA">
        <w:rPr>
          <w:sz w:val="18"/>
          <w:szCs w:val="18"/>
        </w:rPr>
        <w:t>Client</w:t>
      </w:r>
      <w:r w:rsidR="00EC5A71" w:rsidRPr="004B636B">
        <w:rPr>
          <w:sz w:val="18"/>
          <w:szCs w:val="18"/>
        </w:rPr>
        <w:t xml:space="preserve"> until all outstanding monies, including any </w:t>
      </w:r>
      <w:commentRangeStart w:id="44"/>
      <w:r w:rsidR="00EC5A71" w:rsidRPr="004B636B">
        <w:rPr>
          <w:sz w:val="18"/>
          <w:szCs w:val="18"/>
        </w:rPr>
        <w:t>accrued</w:t>
      </w:r>
      <w:commentRangeEnd w:id="44"/>
      <w:r w:rsidR="00A40771">
        <w:rPr>
          <w:rStyle w:val="CommentReference"/>
        </w:rPr>
        <w:commentReference w:id="44"/>
      </w:r>
      <w:r w:rsidR="00EC5A71" w:rsidRPr="004B636B">
        <w:rPr>
          <w:sz w:val="18"/>
          <w:szCs w:val="18"/>
        </w:rPr>
        <w:t xml:space="preserve"> interest, </w:t>
      </w:r>
      <w:r w:rsidR="0072677C">
        <w:rPr>
          <w:sz w:val="18"/>
          <w:szCs w:val="18"/>
        </w:rPr>
        <w:t>are</w:t>
      </w:r>
      <w:r w:rsidR="00EC5A71" w:rsidRPr="004B636B">
        <w:rPr>
          <w:sz w:val="18"/>
          <w:szCs w:val="18"/>
        </w:rPr>
        <w:t xml:space="preserve"> paid in </w:t>
      </w:r>
      <w:proofErr w:type="gramStart"/>
      <w:r w:rsidR="00EC5A71" w:rsidRPr="004B636B">
        <w:rPr>
          <w:sz w:val="18"/>
          <w:szCs w:val="18"/>
        </w:rPr>
        <w:t>full;</w:t>
      </w:r>
      <w:proofErr w:type="gramEnd"/>
      <w:r w:rsidR="00EC5A71" w:rsidRPr="004B636B">
        <w:rPr>
          <w:sz w:val="18"/>
          <w:szCs w:val="18"/>
        </w:rPr>
        <w:t xml:space="preserve"> </w:t>
      </w:r>
    </w:p>
    <w:p w14:paraId="5992A6B5" w14:textId="1C9BF821" w:rsidR="00B27B2C" w:rsidRPr="004B636B" w:rsidRDefault="00B27B2C" w:rsidP="00EC5A71">
      <w:pPr>
        <w:pStyle w:val="ParaLevel3"/>
        <w:numPr>
          <w:ilvl w:val="2"/>
          <w:numId w:val="3"/>
        </w:numPr>
        <w:tabs>
          <w:tab w:val="clear" w:pos="1985"/>
          <w:tab w:val="num" w:pos="1560"/>
        </w:tabs>
        <w:ind w:left="1560" w:hanging="567"/>
        <w:rPr>
          <w:sz w:val="18"/>
          <w:szCs w:val="18"/>
        </w:rPr>
      </w:pPr>
      <w:r>
        <w:rPr>
          <w:sz w:val="18"/>
          <w:szCs w:val="18"/>
        </w:rPr>
        <w:t xml:space="preserve">the Service Provider may withhold the </w:t>
      </w:r>
      <w:r w:rsidR="001E04EA">
        <w:rPr>
          <w:sz w:val="18"/>
          <w:szCs w:val="18"/>
        </w:rPr>
        <w:t>Cargo</w:t>
      </w:r>
      <w:r>
        <w:rPr>
          <w:sz w:val="18"/>
          <w:szCs w:val="18"/>
        </w:rPr>
        <w:t xml:space="preserve"> and refuse to deliver them or permit the </w:t>
      </w:r>
      <w:r w:rsidR="001E04EA">
        <w:rPr>
          <w:sz w:val="18"/>
          <w:szCs w:val="18"/>
        </w:rPr>
        <w:t>Client</w:t>
      </w:r>
      <w:r>
        <w:rPr>
          <w:sz w:val="18"/>
          <w:szCs w:val="18"/>
        </w:rPr>
        <w:t xml:space="preserve"> to collect them, and to this end the Service Provider has a lien over such </w:t>
      </w:r>
      <w:r w:rsidR="001E04EA">
        <w:rPr>
          <w:sz w:val="18"/>
          <w:szCs w:val="18"/>
        </w:rPr>
        <w:t>Cargo</w:t>
      </w:r>
      <w:r>
        <w:rPr>
          <w:sz w:val="18"/>
          <w:szCs w:val="18"/>
        </w:rPr>
        <w:t>; and/or</w:t>
      </w:r>
    </w:p>
    <w:p w14:paraId="08EAB8F2" w14:textId="7981127E" w:rsidR="00EC5A71" w:rsidRPr="004B636B" w:rsidRDefault="0072677C" w:rsidP="00EC5A71">
      <w:pPr>
        <w:pStyle w:val="ParaLevel3"/>
        <w:numPr>
          <w:ilvl w:val="2"/>
          <w:numId w:val="3"/>
        </w:numPr>
        <w:tabs>
          <w:tab w:val="clear" w:pos="1985"/>
          <w:tab w:val="num" w:pos="1560"/>
        </w:tabs>
        <w:ind w:left="1560" w:hanging="567"/>
        <w:rPr>
          <w:sz w:val="18"/>
          <w:szCs w:val="18"/>
        </w:rPr>
      </w:pPr>
      <w:r>
        <w:rPr>
          <w:sz w:val="18"/>
          <w:szCs w:val="18"/>
        </w:rPr>
        <w:t xml:space="preserve">the Service Provider may </w:t>
      </w:r>
      <w:r w:rsidR="00EC5A71" w:rsidRPr="004B636B">
        <w:rPr>
          <w:sz w:val="18"/>
          <w:szCs w:val="18"/>
        </w:rPr>
        <w:t xml:space="preserve">terminate this Agreement </w:t>
      </w:r>
      <w:r>
        <w:rPr>
          <w:sz w:val="18"/>
          <w:szCs w:val="18"/>
        </w:rPr>
        <w:t xml:space="preserve">and/or cancel any </w:t>
      </w:r>
      <w:r w:rsidR="00983161">
        <w:rPr>
          <w:sz w:val="18"/>
          <w:szCs w:val="18"/>
        </w:rPr>
        <w:t>Quote</w:t>
      </w:r>
      <w:r>
        <w:rPr>
          <w:sz w:val="18"/>
          <w:szCs w:val="18"/>
        </w:rPr>
        <w:t xml:space="preserve"> </w:t>
      </w:r>
      <w:r w:rsidR="00EC5A71" w:rsidRPr="004B636B">
        <w:rPr>
          <w:sz w:val="18"/>
          <w:szCs w:val="18"/>
        </w:rPr>
        <w:t xml:space="preserve">whereupon the full price for the Services then supplied, </w:t>
      </w:r>
      <w:proofErr w:type="gramStart"/>
      <w:r w:rsidR="00EC5A71" w:rsidRPr="004B636B">
        <w:rPr>
          <w:sz w:val="18"/>
          <w:szCs w:val="18"/>
        </w:rPr>
        <w:t>whether or not</w:t>
      </w:r>
      <w:proofErr w:type="gramEnd"/>
      <w:r w:rsidR="00EC5A71" w:rsidRPr="004B636B">
        <w:rPr>
          <w:sz w:val="18"/>
          <w:szCs w:val="18"/>
        </w:rPr>
        <w:t xml:space="preserve"> the time for payment under this Agreement has arrived, will be immediately due and payable</w:t>
      </w:r>
      <w:r w:rsidR="0053548D">
        <w:rPr>
          <w:sz w:val="18"/>
          <w:szCs w:val="18"/>
        </w:rPr>
        <w:t xml:space="preserve"> (this includes any cancellation fees charged by the Carrier</w:t>
      </w:r>
      <w:r>
        <w:rPr>
          <w:sz w:val="18"/>
          <w:szCs w:val="18"/>
        </w:rPr>
        <w:t xml:space="preserve"> following from cancellation of a </w:t>
      </w:r>
      <w:r w:rsidR="00983161">
        <w:rPr>
          <w:sz w:val="18"/>
          <w:szCs w:val="18"/>
        </w:rPr>
        <w:t>Quote</w:t>
      </w:r>
      <w:r w:rsidR="0053548D">
        <w:rPr>
          <w:sz w:val="18"/>
          <w:szCs w:val="18"/>
        </w:rPr>
        <w:t>)</w:t>
      </w:r>
      <w:r w:rsidR="00EC5A71" w:rsidRPr="004B636B">
        <w:rPr>
          <w:sz w:val="18"/>
          <w:szCs w:val="18"/>
        </w:rPr>
        <w:t xml:space="preserve">.   </w:t>
      </w:r>
    </w:p>
    <w:p w14:paraId="2FC5C67A" w14:textId="02BC2DB9" w:rsidR="00EC5A71" w:rsidRPr="004B636B" w:rsidRDefault="00EC5A71" w:rsidP="00EC5A71">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may not withhold payment </w:t>
      </w:r>
      <w:r w:rsidR="0072677C">
        <w:rPr>
          <w:sz w:val="18"/>
          <w:szCs w:val="18"/>
        </w:rPr>
        <w:t xml:space="preserve">from the Service Provider </w:t>
      </w:r>
      <w:r w:rsidRPr="004B636B">
        <w:rPr>
          <w:sz w:val="18"/>
          <w:szCs w:val="18"/>
        </w:rPr>
        <w:t xml:space="preserve">or make any deduction from any amount owing without the Service Provider's prior written consent, irrespective of any claim the </w:t>
      </w:r>
      <w:r w:rsidR="001E04EA">
        <w:rPr>
          <w:sz w:val="18"/>
          <w:szCs w:val="18"/>
        </w:rPr>
        <w:t>Client</w:t>
      </w:r>
      <w:r w:rsidRPr="004B636B">
        <w:rPr>
          <w:sz w:val="18"/>
          <w:szCs w:val="18"/>
        </w:rPr>
        <w:t xml:space="preserve"> may have against the Service Provider for </w:t>
      </w:r>
      <w:proofErr w:type="spellStart"/>
      <w:r w:rsidRPr="004B636B">
        <w:rPr>
          <w:sz w:val="18"/>
          <w:szCs w:val="18"/>
        </w:rPr>
        <w:t>any thing</w:t>
      </w:r>
      <w:proofErr w:type="spellEnd"/>
      <w:r w:rsidRPr="004B636B">
        <w:rPr>
          <w:sz w:val="18"/>
          <w:szCs w:val="18"/>
        </w:rPr>
        <w:t xml:space="preserve"> or matter whether related to the provision of </w:t>
      </w:r>
      <w:proofErr w:type="gramStart"/>
      <w:r w:rsidRPr="004B636B">
        <w:rPr>
          <w:sz w:val="18"/>
          <w:szCs w:val="18"/>
        </w:rPr>
        <w:t>the  Services</w:t>
      </w:r>
      <w:proofErr w:type="gramEnd"/>
      <w:r w:rsidRPr="004B636B">
        <w:rPr>
          <w:sz w:val="18"/>
          <w:szCs w:val="18"/>
        </w:rPr>
        <w:t xml:space="preserve"> or not.</w:t>
      </w:r>
    </w:p>
    <w:p w14:paraId="0E394AB8" w14:textId="1E74E0A6" w:rsidR="00EC5A71" w:rsidRPr="004B636B" w:rsidRDefault="00EC5A71" w:rsidP="008C3A04">
      <w:pPr>
        <w:pStyle w:val="ParaLevel2"/>
        <w:numPr>
          <w:ilvl w:val="1"/>
          <w:numId w:val="3"/>
        </w:numPr>
        <w:rPr>
          <w:sz w:val="18"/>
          <w:szCs w:val="18"/>
        </w:rPr>
      </w:pPr>
      <w:r w:rsidRPr="004B636B">
        <w:rPr>
          <w:sz w:val="18"/>
          <w:szCs w:val="18"/>
        </w:rPr>
        <w:t xml:space="preserve">The Service Provider reserves the right to change the price of the Services it provides to the </w:t>
      </w:r>
      <w:r w:rsidR="001E04EA">
        <w:rPr>
          <w:sz w:val="18"/>
          <w:szCs w:val="18"/>
        </w:rPr>
        <w:t>Client</w:t>
      </w:r>
      <w:r w:rsidRPr="004B636B">
        <w:rPr>
          <w:sz w:val="18"/>
          <w:szCs w:val="18"/>
        </w:rPr>
        <w:t xml:space="preserve"> from time to time. Such changes shall not apply retrospectively. </w:t>
      </w:r>
      <w:bookmarkStart w:id="45" w:name="_Toc534783319"/>
      <w:bookmarkStart w:id="46" w:name="_Toc101836806"/>
    </w:p>
    <w:p w14:paraId="5261A867" w14:textId="77777777" w:rsidR="00876154" w:rsidRPr="004B636B" w:rsidRDefault="00876154" w:rsidP="00876154">
      <w:pPr>
        <w:pStyle w:val="Heading1"/>
        <w:numPr>
          <w:ilvl w:val="0"/>
          <w:numId w:val="3"/>
        </w:numPr>
        <w:tabs>
          <w:tab w:val="clear" w:pos="3261"/>
          <w:tab w:val="num" w:pos="360"/>
        </w:tabs>
        <w:ind w:left="993" w:hanging="709"/>
        <w:rPr>
          <w:sz w:val="18"/>
          <w:szCs w:val="18"/>
        </w:rPr>
      </w:pPr>
      <w:bookmarkStart w:id="47" w:name="_Ref50639607"/>
      <w:r w:rsidRPr="004B636B">
        <w:rPr>
          <w:sz w:val="18"/>
          <w:szCs w:val="18"/>
        </w:rPr>
        <w:t>Terms of credit</w:t>
      </w:r>
    </w:p>
    <w:p w14:paraId="0786538C" w14:textId="77777777" w:rsidR="00876154" w:rsidRPr="004B636B" w:rsidRDefault="00876154" w:rsidP="00876154">
      <w:pPr>
        <w:pStyle w:val="ParaLevel2"/>
        <w:numPr>
          <w:ilvl w:val="1"/>
          <w:numId w:val="3"/>
        </w:numPr>
        <w:rPr>
          <w:b/>
          <w:bCs/>
          <w:sz w:val="18"/>
          <w:szCs w:val="18"/>
        </w:rPr>
      </w:pPr>
      <w:r w:rsidRPr="004B636B">
        <w:rPr>
          <w:b/>
          <w:bCs/>
          <w:sz w:val="18"/>
          <w:szCs w:val="18"/>
        </w:rPr>
        <w:t>Credit Limit</w:t>
      </w:r>
    </w:p>
    <w:p w14:paraId="473FCEAB" w14:textId="60284572" w:rsidR="00876154" w:rsidRPr="004B636B" w:rsidRDefault="00876154" w:rsidP="00876154">
      <w:pPr>
        <w:pStyle w:val="ParaLevel3"/>
        <w:numPr>
          <w:ilvl w:val="2"/>
          <w:numId w:val="3"/>
        </w:numPr>
        <w:tabs>
          <w:tab w:val="clear" w:pos="1985"/>
          <w:tab w:val="num" w:pos="1418"/>
        </w:tabs>
        <w:ind w:left="1418" w:hanging="425"/>
        <w:rPr>
          <w:sz w:val="18"/>
          <w:szCs w:val="18"/>
        </w:rPr>
      </w:pPr>
      <w:r w:rsidRPr="004B636B">
        <w:rPr>
          <w:sz w:val="18"/>
          <w:szCs w:val="18"/>
        </w:rPr>
        <w:t xml:space="preserve">The Service Provider is not obliged to provide any further Services to the </w:t>
      </w:r>
      <w:r w:rsidR="001E04EA">
        <w:rPr>
          <w:sz w:val="18"/>
          <w:szCs w:val="18"/>
        </w:rPr>
        <w:t>Client</w:t>
      </w:r>
      <w:r w:rsidRPr="004B636B">
        <w:rPr>
          <w:sz w:val="18"/>
          <w:szCs w:val="18"/>
        </w:rPr>
        <w:t xml:space="preserve"> once the Credit Limit has been reached.  </w:t>
      </w:r>
    </w:p>
    <w:p w14:paraId="75E8416C" w14:textId="28693FC8" w:rsidR="00876154" w:rsidRPr="004B636B" w:rsidRDefault="00876154" w:rsidP="00876154">
      <w:pPr>
        <w:pStyle w:val="ParaLevel3"/>
        <w:numPr>
          <w:ilvl w:val="2"/>
          <w:numId w:val="3"/>
        </w:numPr>
        <w:tabs>
          <w:tab w:val="clear" w:pos="1985"/>
          <w:tab w:val="num" w:pos="1418"/>
        </w:tabs>
        <w:ind w:left="1418" w:hanging="425"/>
        <w:rPr>
          <w:sz w:val="18"/>
          <w:szCs w:val="18"/>
        </w:rPr>
      </w:pPr>
      <w:r w:rsidRPr="004B636B">
        <w:rPr>
          <w:sz w:val="18"/>
          <w:szCs w:val="18"/>
        </w:rPr>
        <w:t xml:space="preserve">The Service Provider may, at its option, provide further Services to the </w:t>
      </w:r>
      <w:r w:rsidR="001E04EA">
        <w:rPr>
          <w:sz w:val="18"/>
          <w:szCs w:val="18"/>
        </w:rPr>
        <w:t>Client</w:t>
      </w:r>
      <w:r w:rsidRPr="004B636B">
        <w:rPr>
          <w:sz w:val="18"/>
          <w:szCs w:val="18"/>
        </w:rPr>
        <w:t xml:space="preserve">, where to do so will result in the Credit Limit being exceeded and the </w:t>
      </w:r>
      <w:r w:rsidR="001E04EA">
        <w:rPr>
          <w:sz w:val="18"/>
          <w:szCs w:val="18"/>
        </w:rPr>
        <w:t>Client</w:t>
      </w:r>
      <w:r w:rsidRPr="004B636B">
        <w:rPr>
          <w:sz w:val="18"/>
          <w:szCs w:val="18"/>
        </w:rPr>
        <w:t xml:space="preserve"> agrees that the Service Provider is expressly authorised to provide those Services and this </w:t>
      </w:r>
      <w:r w:rsidR="008D60BA">
        <w:rPr>
          <w:sz w:val="18"/>
          <w:szCs w:val="18"/>
        </w:rPr>
        <w:t>Agreement</w:t>
      </w:r>
      <w:r w:rsidRPr="004B636B">
        <w:rPr>
          <w:sz w:val="18"/>
          <w:szCs w:val="18"/>
        </w:rPr>
        <w:t xml:space="preserve"> will continue to apply in full to all monies owing. </w:t>
      </w:r>
    </w:p>
    <w:p w14:paraId="6A22BB20" w14:textId="26FFC82F" w:rsidR="00876154" w:rsidRPr="004B636B" w:rsidRDefault="00876154" w:rsidP="00876154">
      <w:pPr>
        <w:pStyle w:val="ParaLevel3"/>
        <w:numPr>
          <w:ilvl w:val="2"/>
          <w:numId w:val="3"/>
        </w:numPr>
        <w:tabs>
          <w:tab w:val="clear" w:pos="1985"/>
          <w:tab w:val="num" w:pos="1418"/>
        </w:tabs>
        <w:ind w:left="1418" w:hanging="425"/>
        <w:rPr>
          <w:sz w:val="18"/>
          <w:szCs w:val="18"/>
        </w:rPr>
      </w:pPr>
      <w:r w:rsidRPr="004B636B">
        <w:rPr>
          <w:sz w:val="18"/>
          <w:szCs w:val="18"/>
        </w:rPr>
        <w:t xml:space="preserve">The Service Provider is under no obligation to advise the </w:t>
      </w:r>
      <w:r w:rsidR="001E04EA">
        <w:rPr>
          <w:sz w:val="18"/>
          <w:szCs w:val="18"/>
        </w:rPr>
        <w:t>Client</w:t>
      </w:r>
      <w:r w:rsidRPr="004B636B">
        <w:rPr>
          <w:sz w:val="18"/>
          <w:szCs w:val="18"/>
        </w:rPr>
        <w:t xml:space="preserve"> when the Credit Limit has been reached or exceeded.  </w:t>
      </w:r>
    </w:p>
    <w:p w14:paraId="5171B43C" w14:textId="77777777" w:rsidR="00876154" w:rsidRPr="004B636B" w:rsidRDefault="00876154" w:rsidP="00876154">
      <w:pPr>
        <w:pStyle w:val="ParaLevel2"/>
        <w:numPr>
          <w:ilvl w:val="1"/>
          <w:numId w:val="3"/>
        </w:numPr>
        <w:rPr>
          <w:b/>
          <w:bCs/>
          <w:sz w:val="18"/>
          <w:szCs w:val="18"/>
        </w:rPr>
      </w:pPr>
      <w:r w:rsidRPr="004B636B">
        <w:rPr>
          <w:b/>
          <w:bCs/>
          <w:sz w:val="18"/>
          <w:szCs w:val="18"/>
        </w:rPr>
        <w:t>Right to refuse further credit or vary the Credit Limit</w:t>
      </w:r>
    </w:p>
    <w:p w14:paraId="121C3412" w14:textId="0240825A" w:rsidR="00876154" w:rsidRPr="004B636B" w:rsidRDefault="00876154" w:rsidP="00876154">
      <w:pPr>
        <w:pStyle w:val="ParaLevel3"/>
        <w:numPr>
          <w:ilvl w:val="2"/>
          <w:numId w:val="3"/>
        </w:numPr>
        <w:tabs>
          <w:tab w:val="clear" w:pos="1985"/>
          <w:tab w:val="num" w:pos="1418"/>
        </w:tabs>
        <w:ind w:left="1418" w:hanging="425"/>
        <w:rPr>
          <w:sz w:val="18"/>
          <w:szCs w:val="18"/>
        </w:rPr>
      </w:pPr>
      <w:r w:rsidRPr="004B636B">
        <w:rPr>
          <w:sz w:val="18"/>
          <w:szCs w:val="18"/>
        </w:rPr>
        <w:t xml:space="preserve">The Service Provider may at any time, for any reason whatsoever: </w:t>
      </w:r>
    </w:p>
    <w:p w14:paraId="5F065AF2" w14:textId="12AC7F75" w:rsidR="00876154" w:rsidRPr="004B636B" w:rsidRDefault="00876154" w:rsidP="00876154">
      <w:pPr>
        <w:pStyle w:val="ParaLevel4"/>
        <w:numPr>
          <w:ilvl w:val="3"/>
          <w:numId w:val="3"/>
        </w:numPr>
        <w:tabs>
          <w:tab w:val="clear" w:pos="2693"/>
          <w:tab w:val="num" w:pos="1843"/>
        </w:tabs>
        <w:ind w:left="1843" w:hanging="425"/>
        <w:rPr>
          <w:sz w:val="18"/>
          <w:szCs w:val="18"/>
        </w:rPr>
      </w:pPr>
      <w:r w:rsidRPr="004B636B">
        <w:rPr>
          <w:sz w:val="18"/>
          <w:szCs w:val="18"/>
        </w:rPr>
        <w:t xml:space="preserve">vary the Credit Limit of the </w:t>
      </w:r>
      <w:r w:rsidR="001E04EA">
        <w:rPr>
          <w:sz w:val="18"/>
          <w:szCs w:val="18"/>
        </w:rPr>
        <w:t>Client</w:t>
      </w:r>
      <w:r w:rsidRPr="004B636B">
        <w:rPr>
          <w:sz w:val="18"/>
          <w:szCs w:val="18"/>
        </w:rPr>
        <w:t xml:space="preserve"> to increase or decrease the Credit Limit; or</w:t>
      </w:r>
    </w:p>
    <w:p w14:paraId="11DBEFE7" w14:textId="39C5EAF4" w:rsidR="00876154" w:rsidRPr="004B636B" w:rsidRDefault="00876154" w:rsidP="00876154">
      <w:pPr>
        <w:pStyle w:val="ParaLevel4"/>
        <w:numPr>
          <w:ilvl w:val="3"/>
          <w:numId w:val="3"/>
        </w:numPr>
        <w:tabs>
          <w:tab w:val="clear" w:pos="2693"/>
          <w:tab w:val="num" w:pos="1843"/>
        </w:tabs>
        <w:ind w:left="1843" w:hanging="425"/>
        <w:rPr>
          <w:sz w:val="18"/>
          <w:szCs w:val="18"/>
        </w:rPr>
      </w:pPr>
      <w:r w:rsidRPr="004B636B">
        <w:rPr>
          <w:sz w:val="18"/>
          <w:szCs w:val="18"/>
        </w:rPr>
        <w:t xml:space="preserve">refuse further credit to the </w:t>
      </w:r>
      <w:r w:rsidR="001E04EA">
        <w:rPr>
          <w:sz w:val="18"/>
          <w:szCs w:val="18"/>
        </w:rPr>
        <w:t>Client</w:t>
      </w:r>
      <w:r w:rsidRPr="004B636B">
        <w:rPr>
          <w:sz w:val="18"/>
          <w:szCs w:val="18"/>
        </w:rPr>
        <w:t>; or</w:t>
      </w:r>
    </w:p>
    <w:p w14:paraId="3D8F194E" w14:textId="63096FF0" w:rsidR="00876154" w:rsidRPr="004B636B" w:rsidRDefault="00876154" w:rsidP="00876154">
      <w:pPr>
        <w:pStyle w:val="ParaLevel4"/>
        <w:numPr>
          <w:ilvl w:val="3"/>
          <w:numId w:val="3"/>
        </w:numPr>
        <w:tabs>
          <w:tab w:val="clear" w:pos="2693"/>
          <w:tab w:val="num" w:pos="1843"/>
        </w:tabs>
        <w:ind w:left="1843" w:hanging="425"/>
        <w:rPr>
          <w:sz w:val="18"/>
          <w:szCs w:val="18"/>
        </w:rPr>
      </w:pPr>
      <w:r w:rsidRPr="004B636B">
        <w:rPr>
          <w:sz w:val="18"/>
          <w:szCs w:val="18"/>
        </w:rPr>
        <w:t xml:space="preserve">cancel the </w:t>
      </w:r>
      <w:r w:rsidR="001E04EA">
        <w:rPr>
          <w:sz w:val="18"/>
          <w:szCs w:val="18"/>
        </w:rPr>
        <w:t>Client</w:t>
      </w:r>
      <w:r w:rsidRPr="004B636B">
        <w:rPr>
          <w:sz w:val="18"/>
          <w:szCs w:val="18"/>
        </w:rPr>
        <w:t xml:space="preserve">’s credit account with all Tax Invoices to be paid on prepaid basis only,  </w:t>
      </w:r>
    </w:p>
    <w:p w14:paraId="35CA9B81" w14:textId="49134536" w:rsidR="00876154" w:rsidRPr="004B636B" w:rsidRDefault="00876154" w:rsidP="00876154">
      <w:pPr>
        <w:pStyle w:val="ParaLevel3"/>
        <w:numPr>
          <w:ilvl w:val="0"/>
          <w:numId w:val="0"/>
        </w:numPr>
        <w:ind w:left="993" w:firstLine="425"/>
        <w:rPr>
          <w:sz w:val="18"/>
          <w:szCs w:val="18"/>
        </w:rPr>
      </w:pPr>
      <w:r w:rsidRPr="004B636B">
        <w:rPr>
          <w:sz w:val="18"/>
          <w:szCs w:val="18"/>
        </w:rPr>
        <w:t xml:space="preserve">without any liability to the </w:t>
      </w:r>
      <w:r w:rsidR="001E04EA">
        <w:rPr>
          <w:sz w:val="18"/>
          <w:szCs w:val="18"/>
        </w:rPr>
        <w:t>Client</w:t>
      </w:r>
      <w:r w:rsidRPr="004B636B">
        <w:rPr>
          <w:sz w:val="18"/>
          <w:szCs w:val="18"/>
        </w:rPr>
        <w:t xml:space="preserve"> whatsoever.  </w:t>
      </w:r>
    </w:p>
    <w:p w14:paraId="38BC795B" w14:textId="77777777" w:rsidR="00876154" w:rsidRPr="004B636B" w:rsidRDefault="00876154" w:rsidP="00876154">
      <w:pPr>
        <w:pStyle w:val="ParaLevel2"/>
        <w:numPr>
          <w:ilvl w:val="1"/>
          <w:numId w:val="3"/>
        </w:numPr>
        <w:rPr>
          <w:b/>
          <w:bCs/>
          <w:sz w:val="18"/>
          <w:szCs w:val="18"/>
        </w:rPr>
      </w:pPr>
      <w:r w:rsidRPr="004B636B">
        <w:rPr>
          <w:b/>
          <w:bCs/>
          <w:sz w:val="18"/>
          <w:szCs w:val="18"/>
        </w:rPr>
        <w:t>Personal Information</w:t>
      </w:r>
    </w:p>
    <w:p w14:paraId="31887B91" w14:textId="20532E0B" w:rsidR="00876154" w:rsidRPr="004B636B" w:rsidRDefault="00876154" w:rsidP="00876154">
      <w:pPr>
        <w:pStyle w:val="ParaLevel2"/>
        <w:numPr>
          <w:ilvl w:val="0"/>
          <w:numId w:val="0"/>
        </w:numPr>
        <w:ind w:left="993"/>
        <w:rPr>
          <w:sz w:val="18"/>
          <w:szCs w:val="18"/>
        </w:rPr>
      </w:pPr>
      <w:r w:rsidRPr="004B636B">
        <w:rPr>
          <w:sz w:val="18"/>
          <w:szCs w:val="18"/>
        </w:rPr>
        <w:t xml:space="preserve">The Service Provider is bound by the Australian Privacy Principles in the </w:t>
      </w:r>
      <w:r w:rsidRPr="00637211">
        <w:rPr>
          <w:i/>
          <w:iCs/>
          <w:sz w:val="18"/>
          <w:szCs w:val="18"/>
        </w:rPr>
        <w:t>Privacy Act 1988</w:t>
      </w:r>
      <w:r w:rsidRPr="004B636B">
        <w:rPr>
          <w:sz w:val="18"/>
          <w:szCs w:val="18"/>
        </w:rPr>
        <w:t xml:space="preserve"> (Cth) in dealing with Personal Information provided by the </w:t>
      </w:r>
      <w:r w:rsidR="001E04EA">
        <w:rPr>
          <w:sz w:val="18"/>
          <w:szCs w:val="18"/>
        </w:rPr>
        <w:t>Client</w:t>
      </w:r>
      <w:r w:rsidRPr="004B636B">
        <w:rPr>
          <w:sz w:val="18"/>
          <w:szCs w:val="18"/>
        </w:rPr>
        <w:t>.</w:t>
      </w:r>
    </w:p>
    <w:p w14:paraId="0FD77EE9" w14:textId="77777777" w:rsidR="00181894" w:rsidRPr="004B636B" w:rsidRDefault="00181894" w:rsidP="00181894">
      <w:pPr>
        <w:pStyle w:val="Heading1"/>
        <w:keepNext w:val="0"/>
        <w:numPr>
          <w:ilvl w:val="0"/>
          <w:numId w:val="3"/>
        </w:numPr>
        <w:tabs>
          <w:tab w:val="clear" w:pos="3261"/>
          <w:tab w:val="num" w:pos="360"/>
        </w:tabs>
        <w:ind w:left="993" w:hanging="709"/>
        <w:rPr>
          <w:sz w:val="18"/>
          <w:szCs w:val="18"/>
        </w:rPr>
      </w:pPr>
      <w:r w:rsidRPr="004B636B">
        <w:rPr>
          <w:sz w:val="18"/>
          <w:szCs w:val="18"/>
        </w:rPr>
        <w:t>amendments</w:t>
      </w:r>
    </w:p>
    <w:p w14:paraId="592C6B3D" w14:textId="2DA970E8" w:rsidR="00181894" w:rsidRPr="004B636B" w:rsidRDefault="00181894" w:rsidP="00181894">
      <w:pPr>
        <w:pStyle w:val="ParaLevel2"/>
        <w:numPr>
          <w:ilvl w:val="1"/>
          <w:numId w:val="3"/>
        </w:numPr>
        <w:rPr>
          <w:sz w:val="18"/>
          <w:szCs w:val="18"/>
        </w:rPr>
      </w:pPr>
      <w:r w:rsidRPr="004B636B">
        <w:rPr>
          <w:rFonts w:cs="Arial"/>
          <w:sz w:val="18"/>
          <w:szCs w:val="18"/>
          <w:lang w:eastAsia="en-AU"/>
        </w:rPr>
        <w:t>Amendments such as a change of dates, or names are subject to the terms of the Carrier and may occur additional costs.</w:t>
      </w:r>
    </w:p>
    <w:p w14:paraId="181ADEA6" w14:textId="77777777" w:rsidR="00181894" w:rsidRPr="004B636B" w:rsidRDefault="00181894" w:rsidP="00181894">
      <w:pPr>
        <w:pStyle w:val="Heading1"/>
        <w:keepNext w:val="0"/>
        <w:numPr>
          <w:ilvl w:val="0"/>
          <w:numId w:val="3"/>
        </w:numPr>
        <w:tabs>
          <w:tab w:val="clear" w:pos="3261"/>
          <w:tab w:val="num" w:pos="360"/>
        </w:tabs>
        <w:ind w:left="993" w:hanging="709"/>
        <w:rPr>
          <w:sz w:val="18"/>
          <w:szCs w:val="18"/>
        </w:rPr>
      </w:pPr>
      <w:bookmarkStart w:id="48" w:name="_Ref72402086"/>
      <w:r w:rsidRPr="004B636B">
        <w:rPr>
          <w:sz w:val="18"/>
          <w:szCs w:val="18"/>
        </w:rPr>
        <w:t>Cancellations and refunds</w:t>
      </w:r>
      <w:bookmarkEnd w:id="48"/>
    </w:p>
    <w:p w14:paraId="59DC57D3" w14:textId="76E414F1" w:rsidR="00181894" w:rsidRPr="004B636B" w:rsidRDefault="00181894" w:rsidP="00181894">
      <w:pPr>
        <w:pStyle w:val="ParaLevel2"/>
        <w:numPr>
          <w:ilvl w:val="1"/>
          <w:numId w:val="3"/>
        </w:numPr>
        <w:rPr>
          <w:sz w:val="18"/>
          <w:szCs w:val="18"/>
        </w:rPr>
      </w:pPr>
      <w:r w:rsidRPr="004B636B">
        <w:rPr>
          <w:sz w:val="18"/>
          <w:szCs w:val="18"/>
        </w:rPr>
        <w:t xml:space="preserve">Subject to Applicable Laws, </w:t>
      </w:r>
      <w:r w:rsidR="008F2275">
        <w:rPr>
          <w:sz w:val="18"/>
          <w:szCs w:val="18"/>
        </w:rPr>
        <w:t xml:space="preserve">the Services cannot be cancelled as once the Client accepts a Quote the Service Provider books the relevant freight services and at that point changes/cancellations are not possible, unless otherwise agreed by the Service Provider in its discretion. </w:t>
      </w:r>
    </w:p>
    <w:p w14:paraId="75222B77" w14:textId="5BD81AEF" w:rsidR="00181894" w:rsidRPr="004B636B" w:rsidRDefault="00181894" w:rsidP="00181894">
      <w:pPr>
        <w:pStyle w:val="ParaLevel2"/>
        <w:numPr>
          <w:ilvl w:val="1"/>
          <w:numId w:val="3"/>
        </w:numPr>
        <w:rPr>
          <w:sz w:val="18"/>
          <w:szCs w:val="18"/>
        </w:rPr>
      </w:pPr>
      <w:r w:rsidRPr="004B636B">
        <w:rPr>
          <w:sz w:val="18"/>
          <w:szCs w:val="18"/>
        </w:rPr>
        <w:t xml:space="preserve">All payments made to the </w:t>
      </w:r>
      <w:r w:rsidR="00DF1F02" w:rsidRPr="004B636B">
        <w:rPr>
          <w:sz w:val="18"/>
          <w:szCs w:val="18"/>
        </w:rPr>
        <w:t>Service Provider</w:t>
      </w:r>
      <w:r w:rsidRPr="004B636B">
        <w:rPr>
          <w:sz w:val="18"/>
          <w:szCs w:val="18"/>
        </w:rPr>
        <w:t xml:space="preserve"> for </w:t>
      </w:r>
      <w:r w:rsidR="00DF1F02" w:rsidRPr="004B636B">
        <w:rPr>
          <w:sz w:val="18"/>
          <w:szCs w:val="18"/>
        </w:rPr>
        <w:t>freight</w:t>
      </w:r>
      <w:r w:rsidRPr="004B636B">
        <w:rPr>
          <w:sz w:val="18"/>
          <w:szCs w:val="18"/>
        </w:rPr>
        <w:t xml:space="preserve"> services</w:t>
      </w:r>
      <w:r w:rsidR="008F2275">
        <w:rPr>
          <w:sz w:val="18"/>
          <w:szCs w:val="18"/>
        </w:rPr>
        <w:t>/charges (excluding any Service Fee</w:t>
      </w:r>
      <w:r w:rsidR="00570891">
        <w:rPr>
          <w:sz w:val="18"/>
          <w:szCs w:val="18"/>
        </w:rPr>
        <w:t xml:space="preserve"> retained by the Service Provider)</w:t>
      </w:r>
      <w:r w:rsidRPr="004B636B">
        <w:rPr>
          <w:sz w:val="18"/>
          <w:szCs w:val="18"/>
        </w:rPr>
        <w:t xml:space="preserve"> are deemed to be made to the </w:t>
      </w:r>
      <w:r w:rsidR="00DF1F02" w:rsidRPr="004B636B">
        <w:rPr>
          <w:sz w:val="18"/>
          <w:szCs w:val="18"/>
        </w:rPr>
        <w:t>Carrier</w:t>
      </w:r>
      <w:r w:rsidRPr="004B636B">
        <w:rPr>
          <w:sz w:val="18"/>
          <w:szCs w:val="18"/>
        </w:rPr>
        <w:t xml:space="preserve"> and the </w:t>
      </w:r>
      <w:r w:rsidR="00CA37F3">
        <w:rPr>
          <w:sz w:val="18"/>
          <w:szCs w:val="18"/>
        </w:rPr>
        <w:t>Service Provider</w:t>
      </w:r>
      <w:r w:rsidRPr="004B636B">
        <w:rPr>
          <w:sz w:val="18"/>
          <w:szCs w:val="18"/>
        </w:rPr>
        <w:t xml:space="preserve"> is not responsible for any refunds a </w:t>
      </w:r>
      <w:r w:rsidR="00DF1F02" w:rsidRPr="004B636B">
        <w:rPr>
          <w:sz w:val="18"/>
          <w:szCs w:val="18"/>
        </w:rPr>
        <w:t xml:space="preserve">Carrier </w:t>
      </w:r>
      <w:r w:rsidRPr="004B636B">
        <w:rPr>
          <w:sz w:val="18"/>
          <w:szCs w:val="18"/>
        </w:rPr>
        <w:t xml:space="preserve">may be required to give. Despite this, the </w:t>
      </w:r>
      <w:r w:rsidR="00CA37F3">
        <w:rPr>
          <w:sz w:val="18"/>
          <w:szCs w:val="18"/>
        </w:rPr>
        <w:t>Service Provider</w:t>
      </w:r>
      <w:r w:rsidRPr="004B636B">
        <w:rPr>
          <w:sz w:val="18"/>
          <w:szCs w:val="18"/>
        </w:rPr>
        <w:t xml:space="preserve"> may refund the </w:t>
      </w:r>
      <w:r w:rsidR="001E04EA">
        <w:rPr>
          <w:sz w:val="18"/>
          <w:szCs w:val="18"/>
        </w:rPr>
        <w:t>Client</w:t>
      </w:r>
      <w:r w:rsidRPr="004B636B">
        <w:rPr>
          <w:sz w:val="18"/>
          <w:szCs w:val="18"/>
        </w:rPr>
        <w:t xml:space="preserve"> where the </w:t>
      </w:r>
      <w:r w:rsidR="001E04EA">
        <w:rPr>
          <w:sz w:val="18"/>
          <w:szCs w:val="18"/>
        </w:rPr>
        <w:t>Client</w:t>
      </w:r>
      <w:r w:rsidRPr="004B636B">
        <w:rPr>
          <w:sz w:val="18"/>
          <w:szCs w:val="18"/>
        </w:rPr>
        <w:t xml:space="preserve"> seeks a refund from a </w:t>
      </w:r>
      <w:r w:rsidR="00DF1F02" w:rsidRPr="004B636B">
        <w:rPr>
          <w:sz w:val="18"/>
          <w:szCs w:val="18"/>
        </w:rPr>
        <w:t>Carrier</w:t>
      </w:r>
      <w:r w:rsidRPr="004B636B">
        <w:rPr>
          <w:sz w:val="18"/>
          <w:szCs w:val="18"/>
        </w:rPr>
        <w:t xml:space="preserve"> and the </w:t>
      </w:r>
      <w:r w:rsidR="00DF1F02" w:rsidRPr="004B636B">
        <w:rPr>
          <w:sz w:val="18"/>
          <w:szCs w:val="18"/>
        </w:rPr>
        <w:t xml:space="preserve">Carrier </w:t>
      </w:r>
      <w:r w:rsidRPr="004B636B">
        <w:rPr>
          <w:sz w:val="18"/>
          <w:szCs w:val="18"/>
        </w:rPr>
        <w:t xml:space="preserve">has refunded that amount to the </w:t>
      </w:r>
      <w:r w:rsidR="00CA37F3">
        <w:rPr>
          <w:sz w:val="18"/>
          <w:szCs w:val="18"/>
        </w:rPr>
        <w:t>Service Provider</w:t>
      </w:r>
      <w:r w:rsidRPr="004B636B">
        <w:rPr>
          <w:sz w:val="18"/>
          <w:szCs w:val="18"/>
        </w:rPr>
        <w:t xml:space="preserve">. </w:t>
      </w:r>
      <w:r w:rsidR="00EC07EF">
        <w:rPr>
          <w:sz w:val="18"/>
          <w:szCs w:val="18"/>
        </w:rPr>
        <w:t xml:space="preserve">The Services Fee </w:t>
      </w:r>
      <w:r w:rsidR="00D56607">
        <w:rPr>
          <w:sz w:val="18"/>
          <w:szCs w:val="18"/>
        </w:rPr>
        <w:t>is</w:t>
      </w:r>
      <w:r w:rsidR="00EC07EF">
        <w:rPr>
          <w:sz w:val="18"/>
          <w:szCs w:val="18"/>
        </w:rPr>
        <w:t xml:space="preserve"> payable to the Service Provider in respect of the Services, and not in respect of </w:t>
      </w:r>
      <w:r w:rsidR="00B22181">
        <w:rPr>
          <w:sz w:val="18"/>
          <w:szCs w:val="18"/>
        </w:rPr>
        <w:t xml:space="preserve">freight services. </w:t>
      </w:r>
      <w:proofErr w:type="gramStart"/>
      <w:r w:rsidR="00920EC9">
        <w:rPr>
          <w:sz w:val="18"/>
          <w:szCs w:val="18"/>
        </w:rPr>
        <w:t>In the event that</w:t>
      </w:r>
      <w:proofErr w:type="gramEnd"/>
      <w:r w:rsidR="00920EC9">
        <w:rPr>
          <w:sz w:val="18"/>
          <w:szCs w:val="18"/>
        </w:rPr>
        <w:t xml:space="preserve"> the fees paid to the Carrier are refunded to the </w:t>
      </w:r>
      <w:r w:rsidR="001E04EA">
        <w:rPr>
          <w:sz w:val="18"/>
          <w:szCs w:val="18"/>
        </w:rPr>
        <w:t>Client</w:t>
      </w:r>
      <w:r w:rsidR="00920EC9">
        <w:rPr>
          <w:sz w:val="18"/>
          <w:szCs w:val="18"/>
        </w:rPr>
        <w:t xml:space="preserve">, the </w:t>
      </w:r>
      <w:r w:rsidR="001E04EA">
        <w:rPr>
          <w:sz w:val="18"/>
          <w:szCs w:val="18"/>
        </w:rPr>
        <w:t>Client</w:t>
      </w:r>
      <w:r w:rsidR="00920EC9">
        <w:rPr>
          <w:sz w:val="18"/>
          <w:szCs w:val="18"/>
        </w:rPr>
        <w:t xml:space="preserve"> is not entitled to a refund of </w:t>
      </w:r>
      <w:r w:rsidR="00570891">
        <w:rPr>
          <w:sz w:val="18"/>
          <w:szCs w:val="18"/>
        </w:rPr>
        <w:t>any</w:t>
      </w:r>
      <w:r w:rsidR="00920EC9">
        <w:rPr>
          <w:sz w:val="18"/>
          <w:szCs w:val="18"/>
        </w:rPr>
        <w:t xml:space="preserve"> Services Fee. </w:t>
      </w:r>
    </w:p>
    <w:p w14:paraId="3AEA7110" w14:textId="517580B6" w:rsidR="00181894" w:rsidRPr="004B636B" w:rsidRDefault="00181894" w:rsidP="00181894">
      <w:pPr>
        <w:pStyle w:val="ParaLevel2"/>
        <w:numPr>
          <w:ilvl w:val="1"/>
          <w:numId w:val="3"/>
        </w:numPr>
        <w:rPr>
          <w:sz w:val="18"/>
          <w:szCs w:val="18"/>
        </w:rPr>
      </w:pPr>
      <w:bookmarkStart w:id="49" w:name="_Hlk99026647"/>
      <w:r w:rsidRPr="004B636B">
        <w:rPr>
          <w:sz w:val="18"/>
          <w:szCs w:val="18"/>
        </w:rPr>
        <w:lastRenderedPageBreak/>
        <w:t xml:space="preserve">Whilst </w:t>
      </w:r>
      <w:r w:rsidR="00DF1F02" w:rsidRPr="004B636B">
        <w:rPr>
          <w:sz w:val="18"/>
          <w:szCs w:val="18"/>
        </w:rPr>
        <w:t xml:space="preserve">Carriers </w:t>
      </w:r>
      <w:r w:rsidR="00D0489B">
        <w:rPr>
          <w:sz w:val="18"/>
          <w:szCs w:val="18"/>
        </w:rPr>
        <w:t>may be</w:t>
      </w:r>
      <w:r w:rsidRPr="004B636B">
        <w:rPr>
          <w:sz w:val="18"/>
          <w:szCs w:val="18"/>
        </w:rPr>
        <w:t xml:space="preserve"> </w:t>
      </w:r>
      <w:bookmarkEnd w:id="49"/>
      <w:r w:rsidRPr="004B636B">
        <w:rPr>
          <w:sz w:val="18"/>
          <w:szCs w:val="18"/>
        </w:rPr>
        <w:t xml:space="preserve">obliged by law to provide a refund, return or permit a cancellation, the </w:t>
      </w:r>
      <w:r w:rsidR="00CA37F3">
        <w:rPr>
          <w:sz w:val="18"/>
          <w:szCs w:val="18"/>
        </w:rPr>
        <w:t>Service Provider</w:t>
      </w:r>
      <w:r w:rsidRPr="004B636B">
        <w:rPr>
          <w:sz w:val="18"/>
          <w:szCs w:val="18"/>
        </w:rPr>
        <w:t xml:space="preserve"> makes no representations that </w:t>
      </w:r>
      <w:r w:rsidR="00601C70">
        <w:rPr>
          <w:sz w:val="18"/>
          <w:szCs w:val="18"/>
        </w:rPr>
        <w:t xml:space="preserve">any </w:t>
      </w:r>
      <w:r w:rsidR="00DF1F02" w:rsidRPr="004B636B">
        <w:rPr>
          <w:sz w:val="18"/>
          <w:szCs w:val="18"/>
        </w:rPr>
        <w:t xml:space="preserve">Carrier </w:t>
      </w:r>
      <w:r w:rsidRPr="004B636B">
        <w:rPr>
          <w:sz w:val="18"/>
          <w:szCs w:val="18"/>
        </w:rPr>
        <w:t>will comply with such obligations and accept</w:t>
      </w:r>
      <w:r w:rsidR="00601C70">
        <w:rPr>
          <w:sz w:val="18"/>
          <w:szCs w:val="18"/>
        </w:rPr>
        <w:t>s</w:t>
      </w:r>
      <w:r w:rsidRPr="004B636B">
        <w:rPr>
          <w:sz w:val="18"/>
          <w:szCs w:val="18"/>
        </w:rPr>
        <w:t xml:space="preserve"> no responsibility if they fail to do so. All refunds and cancellation fees are subject to the </w:t>
      </w:r>
      <w:r w:rsidR="001E04EA">
        <w:rPr>
          <w:sz w:val="18"/>
          <w:szCs w:val="18"/>
        </w:rPr>
        <w:t>Client</w:t>
      </w:r>
      <w:r w:rsidRPr="004B636B">
        <w:rPr>
          <w:sz w:val="18"/>
          <w:szCs w:val="18"/>
        </w:rPr>
        <w:t>’s rights under the ACL.</w:t>
      </w:r>
    </w:p>
    <w:bookmarkEnd w:id="47"/>
    <w:p w14:paraId="476BDDBB" w14:textId="4882ABBE" w:rsidR="00036630" w:rsidRPr="004B636B" w:rsidRDefault="001E04EA" w:rsidP="00EC5A71">
      <w:pPr>
        <w:pStyle w:val="Heading1"/>
        <w:numPr>
          <w:ilvl w:val="0"/>
          <w:numId w:val="3"/>
        </w:numPr>
        <w:tabs>
          <w:tab w:val="clear" w:pos="3261"/>
          <w:tab w:val="num" w:pos="360"/>
        </w:tabs>
        <w:ind w:left="993" w:hanging="709"/>
        <w:rPr>
          <w:sz w:val="18"/>
          <w:szCs w:val="18"/>
        </w:rPr>
      </w:pPr>
      <w:r>
        <w:rPr>
          <w:sz w:val="18"/>
          <w:szCs w:val="18"/>
        </w:rPr>
        <w:t>Client</w:t>
      </w:r>
      <w:r w:rsidR="00036630" w:rsidRPr="004B636B">
        <w:rPr>
          <w:sz w:val="18"/>
          <w:szCs w:val="18"/>
        </w:rPr>
        <w:t xml:space="preserve"> duties and responsibilities</w:t>
      </w:r>
    </w:p>
    <w:p w14:paraId="363E77FE" w14:textId="77777777" w:rsidR="00036630" w:rsidRPr="004B636B" w:rsidRDefault="00036630" w:rsidP="00036630">
      <w:pPr>
        <w:pStyle w:val="ParaLevel2"/>
        <w:rPr>
          <w:b/>
          <w:bCs/>
          <w:sz w:val="18"/>
          <w:szCs w:val="18"/>
        </w:rPr>
      </w:pPr>
      <w:r w:rsidRPr="004B636B">
        <w:rPr>
          <w:b/>
          <w:bCs/>
          <w:sz w:val="18"/>
          <w:szCs w:val="18"/>
        </w:rPr>
        <w:t>Supply of information, approvals, documents and assistance</w:t>
      </w:r>
    </w:p>
    <w:p w14:paraId="14A00735" w14:textId="1A1C7B77" w:rsidR="00DC29DC" w:rsidRPr="004B636B" w:rsidRDefault="00036630" w:rsidP="00385D83">
      <w:pPr>
        <w:pStyle w:val="ParaLevel3"/>
        <w:numPr>
          <w:ilvl w:val="0"/>
          <w:numId w:val="0"/>
        </w:numPr>
        <w:ind w:left="993"/>
        <w:rPr>
          <w:sz w:val="18"/>
          <w:szCs w:val="18"/>
        </w:rPr>
      </w:pPr>
      <w:r w:rsidRPr="004B636B">
        <w:rPr>
          <w:sz w:val="18"/>
          <w:szCs w:val="18"/>
        </w:rPr>
        <w:t xml:space="preserve">The </w:t>
      </w:r>
      <w:r w:rsidR="001E04EA">
        <w:rPr>
          <w:sz w:val="18"/>
          <w:szCs w:val="18"/>
        </w:rPr>
        <w:t>Client</w:t>
      </w:r>
      <w:r w:rsidRPr="004B636B">
        <w:rPr>
          <w:sz w:val="18"/>
          <w:szCs w:val="18"/>
        </w:rPr>
        <w:t xml:space="preserve"> acknowledges and agrees that it will promptly provide all information, documentation, approvals and assistance reasonably required by the Service Provider </w:t>
      </w:r>
      <w:proofErr w:type="gramStart"/>
      <w:r w:rsidRPr="004B636B">
        <w:rPr>
          <w:sz w:val="18"/>
          <w:szCs w:val="18"/>
        </w:rPr>
        <w:t>in order for</w:t>
      </w:r>
      <w:proofErr w:type="gramEnd"/>
      <w:r w:rsidRPr="004B636B">
        <w:rPr>
          <w:sz w:val="18"/>
          <w:szCs w:val="18"/>
        </w:rPr>
        <w:t xml:space="preserve"> the Service Provider to provide the Services as soon as possible on being requested to do so. Any delays may delay the Services and may incur additional charges</w:t>
      </w:r>
      <w:r w:rsidR="0029215D">
        <w:rPr>
          <w:sz w:val="18"/>
          <w:szCs w:val="18"/>
        </w:rPr>
        <w:t>.</w:t>
      </w:r>
    </w:p>
    <w:p w14:paraId="50446D8C" w14:textId="6F1C6E74" w:rsidR="00DC29DC" w:rsidRPr="004B636B" w:rsidRDefault="00DC29DC" w:rsidP="00DC29DC">
      <w:pPr>
        <w:pStyle w:val="ParaLevel2"/>
        <w:tabs>
          <w:tab w:val="num" w:pos="1985"/>
        </w:tabs>
        <w:rPr>
          <w:b/>
          <w:bCs/>
          <w:sz w:val="18"/>
          <w:szCs w:val="18"/>
        </w:rPr>
      </w:pPr>
      <w:commentRangeStart w:id="50"/>
      <w:r w:rsidRPr="004B636B">
        <w:rPr>
          <w:b/>
          <w:bCs/>
          <w:sz w:val="18"/>
          <w:szCs w:val="18"/>
        </w:rPr>
        <w:t>Freight</w:t>
      </w:r>
      <w:commentRangeEnd w:id="50"/>
      <w:r w:rsidR="00B02F66">
        <w:rPr>
          <w:rStyle w:val="CommentReference"/>
        </w:rPr>
        <w:commentReference w:id="50"/>
      </w:r>
      <w:r w:rsidRPr="004B636B">
        <w:rPr>
          <w:b/>
          <w:bCs/>
          <w:sz w:val="18"/>
          <w:szCs w:val="18"/>
        </w:rPr>
        <w:t xml:space="preserve"> terms</w:t>
      </w:r>
    </w:p>
    <w:p w14:paraId="56235055" w14:textId="4A8F416F" w:rsidR="00385D83" w:rsidRPr="004B636B" w:rsidRDefault="00385D83" w:rsidP="00385D83">
      <w:pPr>
        <w:pStyle w:val="ParaLevel3"/>
        <w:numPr>
          <w:ilvl w:val="0"/>
          <w:numId w:val="0"/>
        </w:numPr>
        <w:tabs>
          <w:tab w:val="num" w:pos="1985"/>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must:</w:t>
      </w:r>
    </w:p>
    <w:p w14:paraId="23CDB70E" w14:textId="34C9C1F0" w:rsidR="00385D83" w:rsidRPr="004B636B" w:rsidRDefault="00385D83" w:rsidP="00385D83">
      <w:pPr>
        <w:pStyle w:val="ParaLevel3"/>
        <w:tabs>
          <w:tab w:val="clear" w:pos="1560"/>
          <w:tab w:val="num" w:pos="2693"/>
        </w:tabs>
        <w:ind w:left="1701" w:hanging="709"/>
        <w:rPr>
          <w:sz w:val="18"/>
          <w:szCs w:val="18"/>
        </w:rPr>
      </w:pPr>
      <w:r w:rsidRPr="004B636B">
        <w:rPr>
          <w:sz w:val="18"/>
          <w:szCs w:val="18"/>
        </w:rPr>
        <w:t>provide accurate measure</w:t>
      </w:r>
      <w:r w:rsidR="0029215D">
        <w:rPr>
          <w:sz w:val="18"/>
          <w:szCs w:val="18"/>
        </w:rPr>
        <w:t>ments</w:t>
      </w:r>
      <w:r w:rsidR="00E53A13">
        <w:rPr>
          <w:sz w:val="18"/>
          <w:szCs w:val="18"/>
        </w:rPr>
        <w:t xml:space="preserve"> and weights</w:t>
      </w:r>
      <w:r w:rsidRPr="004B636B">
        <w:rPr>
          <w:sz w:val="18"/>
          <w:szCs w:val="18"/>
        </w:rPr>
        <w:t xml:space="preserve"> of the </w:t>
      </w:r>
      <w:r w:rsidR="001E04EA">
        <w:rPr>
          <w:sz w:val="18"/>
          <w:szCs w:val="18"/>
        </w:rPr>
        <w:t>Cargo</w:t>
      </w:r>
      <w:r w:rsidRPr="004B636B">
        <w:rPr>
          <w:sz w:val="18"/>
          <w:szCs w:val="18"/>
        </w:rPr>
        <w:t xml:space="preserve"> on the </w:t>
      </w:r>
      <w:r w:rsidR="00E53A13">
        <w:rPr>
          <w:sz w:val="18"/>
          <w:szCs w:val="18"/>
        </w:rPr>
        <w:t xml:space="preserve">consignment note. If the </w:t>
      </w:r>
      <w:r w:rsidR="001E04EA">
        <w:rPr>
          <w:sz w:val="18"/>
          <w:szCs w:val="18"/>
        </w:rPr>
        <w:t>Client</w:t>
      </w:r>
      <w:r w:rsidR="00E53A13">
        <w:rPr>
          <w:sz w:val="18"/>
          <w:szCs w:val="18"/>
        </w:rPr>
        <w:t xml:space="preserve"> fails to do so, then the </w:t>
      </w:r>
      <w:r w:rsidR="00DC71FB">
        <w:rPr>
          <w:sz w:val="18"/>
          <w:szCs w:val="18"/>
        </w:rPr>
        <w:t xml:space="preserve">Carrier may determine so, and the Carrier’s determination will be final and </w:t>
      </w:r>
      <w:proofErr w:type="gramStart"/>
      <w:r w:rsidR="00DC71FB">
        <w:rPr>
          <w:sz w:val="18"/>
          <w:szCs w:val="18"/>
        </w:rPr>
        <w:t>binding</w:t>
      </w:r>
      <w:r w:rsidRPr="004B636B">
        <w:rPr>
          <w:sz w:val="18"/>
          <w:szCs w:val="18"/>
        </w:rPr>
        <w:t>;</w:t>
      </w:r>
      <w:proofErr w:type="gramEnd"/>
    </w:p>
    <w:p w14:paraId="25F45653" w14:textId="1C2EBCD3" w:rsidR="00385D83" w:rsidRPr="004B636B" w:rsidRDefault="00385D83" w:rsidP="00385D83">
      <w:pPr>
        <w:pStyle w:val="ParaLevel3"/>
        <w:tabs>
          <w:tab w:val="clear" w:pos="1560"/>
          <w:tab w:val="num" w:pos="2693"/>
        </w:tabs>
        <w:ind w:left="1701" w:hanging="709"/>
        <w:rPr>
          <w:sz w:val="18"/>
          <w:szCs w:val="18"/>
        </w:rPr>
      </w:pPr>
      <w:r w:rsidRPr="004B636B">
        <w:rPr>
          <w:sz w:val="18"/>
          <w:szCs w:val="18"/>
        </w:rPr>
        <w:t xml:space="preserve">ensure that all wood packing material, crates, pallets, &amp; dunnage must comply with Quarantine International ISPM 15 regulations and must be free of any bark or the </w:t>
      </w:r>
      <w:r w:rsidR="001E04EA">
        <w:rPr>
          <w:sz w:val="18"/>
          <w:szCs w:val="18"/>
        </w:rPr>
        <w:t>Cargo</w:t>
      </w:r>
      <w:r w:rsidRPr="004B636B">
        <w:rPr>
          <w:sz w:val="18"/>
          <w:szCs w:val="18"/>
        </w:rPr>
        <w:t xml:space="preserve"> may not be </w:t>
      </w:r>
      <w:proofErr w:type="gramStart"/>
      <w:r w:rsidRPr="004B636B">
        <w:rPr>
          <w:sz w:val="18"/>
          <w:szCs w:val="18"/>
        </w:rPr>
        <w:t>loaded;</w:t>
      </w:r>
      <w:proofErr w:type="gramEnd"/>
    </w:p>
    <w:p w14:paraId="29A07782" w14:textId="77F6FA11" w:rsidR="00385D83" w:rsidRPr="004B636B" w:rsidRDefault="00385D83" w:rsidP="00385D83">
      <w:pPr>
        <w:pStyle w:val="ParaLevel3"/>
        <w:tabs>
          <w:tab w:val="clear" w:pos="1560"/>
          <w:tab w:val="num" w:pos="2693"/>
        </w:tabs>
        <w:ind w:left="1701" w:hanging="709"/>
        <w:rPr>
          <w:sz w:val="18"/>
          <w:szCs w:val="18"/>
        </w:rPr>
      </w:pPr>
      <w:r w:rsidRPr="004B636B">
        <w:rPr>
          <w:sz w:val="18"/>
          <w:szCs w:val="18"/>
        </w:rPr>
        <w:t xml:space="preserve">include three copies of </w:t>
      </w:r>
      <w:r w:rsidR="0029215D">
        <w:rPr>
          <w:sz w:val="18"/>
          <w:szCs w:val="18"/>
        </w:rPr>
        <w:t xml:space="preserve">the </w:t>
      </w:r>
      <w:r w:rsidRPr="004B636B">
        <w:rPr>
          <w:sz w:val="18"/>
          <w:szCs w:val="18"/>
        </w:rPr>
        <w:t xml:space="preserve">Dock Receipt and </w:t>
      </w:r>
      <w:r w:rsidR="00A571A1">
        <w:rPr>
          <w:sz w:val="18"/>
          <w:szCs w:val="18"/>
        </w:rPr>
        <w:t xml:space="preserve">ensure </w:t>
      </w:r>
      <w:r w:rsidRPr="004B636B">
        <w:rPr>
          <w:sz w:val="18"/>
          <w:szCs w:val="18"/>
        </w:rPr>
        <w:t xml:space="preserve">appropriate customs paperwork accompanies all </w:t>
      </w:r>
      <w:proofErr w:type="gramStart"/>
      <w:r w:rsidR="001E04EA">
        <w:rPr>
          <w:sz w:val="18"/>
          <w:szCs w:val="18"/>
        </w:rPr>
        <w:t>Cargo</w:t>
      </w:r>
      <w:r w:rsidRPr="004B636B">
        <w:rPr>
          <w:sz w:val="18"/>
          <w:szCs w:val="18"/>
        </w:rPr>
        <w:t>;</w:t>
      </w:r>
      <w:proofErr w:type="gramEnd"/>
    </w:p>
    <w:p w14:paraId="0C158967" w14:textId="48E664F0" w:rsidR="00385D83" w:rsidRPr="004B636B" w:rsidRDefault="00385D83" w:rsidP="00385D83">
      <w:pPr>
        <w:pStyle w:val="ParaLevel3"/>
        <w:tabs>
          <w:tab w:val="clear" w:pos="1560"/>
          <w:tab w:val="num" w:pos="2693"/>
        </w:tabs>
        <w:ind w:left="1701" w:hanging="709"/>
        <w:rPr>
          <w:sz w:val="18"/>
          <w:szCs w:val="18"/>
        </w:rPr>
      </w:pPr>
      <w:r w:rsidRPr="004B636B">
        <w:rPr>
          <w:sz w:val="18"/>
          <w:szCs w:val="18"/>
        </w:rPr>
        <w:t xml:space="preserve">ensure that all </w:t>
      </w:r>
      <w:r w:rsidR="001E04EA">
        <w:rPr>
          <w:sz w:val="18"/>
          <w:szCs w:val="18"/>
        </w:rPr>
        <w:t>Cargo</w:t>
      </w:r>
      <w:r w:rsidR="00ED2C7B" w:rsidRPr="004B636B">
        <w:rPr>
          <w:sz w:val="18"/>
          <w:szCs w:val="18"/>
        </w:rPr>
        <w:t xml:space="preserve"> are</w:t>
      </w:r>
      <w:r w:rsidRPr="004B636B">
        <w:rPr>
          <w:sz w:val="18"/>
          <w:szCs w:val="18"/>
        </w:rPr>
        <w:t xml:space="preserve"> clearly marked/labelled with name of consignee, ID number and </w:t>
      </w:r>
      <w:r w:rsidR="00A571A1">
        <w:rPr>
          <w:sz w:val="18"/>
          <w:szCs w:val="18"/>
        </w:rPr>
        <w:t>relevant shipping labels (as required by the Carrier)</w:t>
      </w:r>
      <w:r w:rsidRPr="004B636B">
        <w:rPr>
          <w:sz w:val="18"/>
          <w:szCs w:val="18"/>
        </w:rPr>
        <w:t>; and</w:t>
      </w:r>
    </w:p>
    <w:p w14:paraId="3144D95C" w14:textId="0C98C030" w:rsidR="00385D83" w:rsidRPr="004B636B" w:rsidRDefault="00385D83" w:rsidP="00385D83">
      <w:pPr>
        <w:pStyle w:val="ParaLevel3"/>
        <w:tabs>
          <w:tab w:val="clear" w:pos="1560"/>
          <w:tab w:val="num" w:pos="2693"/>
        </w:tabs>
        <w:ind w:left="1701" w:hanging="709"/>
        <w:rPr>
          <w:sz w:val="18"/>
          <w:szCs w:val="18"/>
        </w:rPr>
      </w:pPr>
      <w:r w:rsidRPr="004B636B">
        <w:rPr>
          <w:sz w:val="18"/>
          <w:szCs w:val="18"/>
        </w:rPr>
        <w:t xml:space="preserve">ensure that the bill of lading instructions </w:t>
      </w:r>
      <w:proofErr w:type="gramStart"/>
      <w:r w:rsidRPr="004B636B">
        <w:rPr>
          <w:sz w:val="18"/>
          <w:szCs w:val="18"/>
        </w:rPr>
        <w:t>are</w:t>
      </w:r>
      <w:proofErr w:type="gramEnd"/>
      <w:r w:rsidRPr="004B636B">
        <w:rPr>
          <w:sz w:val="18"/>
          <w:szCs w:val="18"/>
        </w:rPr>
        <w:t xml:space="preserve"> provided when </w:t>
      </w:r>
      <w:r w:rsidR="001E04EA">
        <w:rPr>
          <w:sz w:val="18"/>
          <w:szCs w:val="18"/>
        </w:rPr>
        <w:t>Cargo</w:t>
      </w:r>
      <w:r w:rsidR="00ED2C7B" w:rsidRPr="004B636B">
        <w:rPr>
          <w:sz w:val="18"/>
          <w:szCs w:val="18"/>
        </w:rPr>
        <w:t xml:space="preserve"> are</w:t>
      </w:r>
      <w:r w:rsidRPr="004B636B">
        <w:rPr>
          <w:sz w:val="18"/>
          <w:szCs w:val="18"/>
        </w:rPr>
        <w:t xml:space="preserve"> tendered to the </w:t>
      </w:r>
      <w:r w:rsidR="00ED2C7B" w:rsidRPr="004B636B">
        <w:rPr>
          <w:sz w:val="18"/>
          <w:szCs w:val="18"/>
        </w:rPr>
        <w:t>C</w:t>
      </w:r>
      <w:r w:rsidRPr="004B636B">
        <w:rPr>
          <w:sz w:val="18"/>
          <w:szCs w:val="18"/>
        </w:rPr>
        <w:t xml:space="preserve">arrier and/or 72 hrs prior to vessel arrival. Failure to provide may result in the </w:t>
      </w:r>
      <w:r w:rsidR="001E04EA">
        <w:rPr>
          <w:sz w:val="18"/>
          <w:szCs w:val="18"/>
        </w:rPr>
        <w:t>Cargo</w:t>
      </w:r>
      <w:r w:rsidRPr="004B636B">
        <w:rPr>
          <w:sz w:val="18"/>
          <w:szCs w:val="18"/>
        </w:rPr>
        <w:t xml:space="preserve"> being placed on hold. The </w:t>
      </w:r>
      <w:r w:rsidR="001E04EA">
        <w:rPr>
          <w:sz w:val="18"/>
          <w:szCs w:val="18"/>
        </w:rPr>
        <w:t>Client</w:t>
      </w:r>
      <w:r w:rsidR="00ED2C7B" w:rsidRPr="004B636B">
        <w:rPr>
          <w:sz w:val="18"/>
          <w:szCs w:val="18"/>
        </w:rPr>
        <w:t xml:space="preserve"> must</w:t>
      </w:r>
      <w:r w:rsidRPr="004B636B">
        <w:rPr>
          <w:sz w:val="18"/>
          <w:szCs w:val="18"/>
        </w:rPr>
        <w:t xml:space="preserve"> include this Agreement for instructions for release.</w:t>
      </w:r>
    </w:p>
    <w:p w14:paraId="395366F4" w14:textId="488E2BE0" w:rsidR="00385D83" w:rsidRPr="004B636B" w:rsidRDefault="00385D83" w:rsidP="00385D83">
      <w:pPr>
        <w:pStyle w:val="ParaLevel3"/>
        <w:numPr>
          <w:ilvl w:val="0"/>
          <w:numId w:val="0"/>
        </w:numPr>
        <w:ind w:left="993"/>
        <w:rPr>
          <w:sz w:val="18"/>
          <w:szCs w:val="18"/>
        </w:rPr>
      </w:pPr>
      <w:r w:rsidRPr="004B636B">
        <w:rPr>
          <w:sz w:val="18"/>
          <w:szCs w:val="18"/>
        </w:rPr>
        <w:t xml:space="preserve">If customs validation is required, the </w:t>
      </w:r>
      <w:r w:rsidR="001E04EA">
        <w:rPr>
          <w:sz w:val="18"/>
          <w:szCs w:val="18"/>
        </w:rPr>
        <w:t>Client</w:t>
      </w:r>
      <w:r w:rsidRPr="004B636B">
        <w:rPr>
          <w:sz w:val="18"/>
          <w:szCs w:val="18"/>
        </w:rPr>
        <w:t xml:space="preserve"> must ensure that the </w:t>
      </w:r>
      <w:r w:rsidR="001E04EA">
        <w:rPr>
          <w:sz w:val="18"/>
          <w:szCs w:val="18"/>
        </w:rPr>
        <w:t>Cargo</w:t>
      </w:r>
      <w:r w:rsidR="00963019" w:rsidRPr="004B636B">
        <w:rPr>
          <w:sz w:val="18"/>
          <w:szCs w:val="18"/>
        </w:rPr>
        <w:t xml:space="preserve"> </w:t>
      </w:r>
      <w:r w:rsidRPr="004B636B">
        <w:rPr>
          <w:sz w:val="18"/>
          <w:szCs w:val="18"/>
        </w:rPr>
        <w:t xml:space="preserve">and paperwork is at the terminal no later than four working days prior to vessel arrival.  </w:t>
      </w:r>
      <w:r w:rsidR="004643EA">
        <w:rPr>
          <w:sz w:val="18"/>
          <w:szCs w:val="18"/>
        </w:rPr>
        <w:t xml:space="preserve">Dangerous </w:t>
      </w:r>
      <w:r w:rsidR="001E04EA">
        <w:rPr>
          <w:sz w:val="18"/>
          <w:szCs w:val="18"/>
        </w:rPr>
        <w:t>Cargo</w:t>
      </w:r>
      <w:r w:rsidR="00AF7798">
        <w:rPr>
          <w:sz w:val="18"/>
          <w:szCs w:val="18"/>
        </w:rPr>
        <w:t xml:space="preserve"> may not be shipped unless with the prior written approval of the Service Provider.</w:t>
      </w:r>
    </w:p>
    <w:p w14:paraId="16744503" w14:textId="6EA240AC" w:rsidR="007B40A2" w:rsidRPr="004B636B" w:rsidRDefault="00E828F6" w:rsidP="00EC5A71">
      <w:pPr>
        <w:pStyle w:val="Heading1"/>
        <w:numPr>
          <w:ilvl w:val="0"/>
          <w:numId w:val="3"/>
        </w:numPr>
        <w:tabs>
          <w:tab w:val="clear" w:pos="3261"/>
          <w:tab w:val="num" w:pos="360"/>
        </w:tabs>
        <w:ind w:left="993" w:hanging="709"/>
        <w:rPr>
          <w:sz w:val="18"/>
          <w:szCs w:val="18"/>
        </w:rPr>
      </w:pPr>
      <w:bookmarkStart w:id="51" w:name="_Ref389142353"/>
      <w:r w:rsidRPr="004B636B">
        <w:rPr>
          <w:sz w:val="18"/>
          <w:szCs w:val="18"/>
        </w:rPr>
        <w:t>delivery and release of goods</w:t>
      </w:r>
    </w:p>
    <w:p w14:paraId="27786984" w14:textId="054D07F6" w:rsidR="007B40A2" w:rsidRPr="004B636B" w:rsidRDefault="007B40A2" w:rsidP="007B40A2">
      <w:pPr>
        <w:pStyle w:val="ParaLevel2"/>
        <w:rPr>
          <w:sz w:val="18"/>
          <w:szCs w:val="18"/>
        </w:rPr>
      </w:pPr>
      <w:r w:rsidRPr="004B636B">
        <w:rPr>
          <w:sz w:val="18"/>
          <w:szCs w:val="18"/>
        </w:rPr>
        <w:t xml:space="preserve">The </w:t>
      </w:r>
      <w:r w:rsidR="00CA37F3" w:rsidRPr="000A43E7">
        <w:rPr>
          <w:sz w:val="18"/>
          <w:szCs w:val="18"/>
        </w:rPr>
        <w:t>Service Provider</w:t>
      </w:r>
      <w:r w:rsidRPr="004B636B">
        <w:rPr>
          <w:sz w:val="18"/>
          <w:szCs w:val="18"/>
        </w:rPr>
        <w:t xml:space="preserve"> is not responsible for any delays of freight services provided by the Carrier.</w:t>
      </w:r>
    </w:p>
    <w:p w14:paraId="5174B495" w14:textId="77777777" w:rsidR="007B40A2" w:rsidRPr="004B636B" w:rsidRDefault="007B40A2" w:rsidP="007B40A2">
      <w:pPr>
        <w:pStyle w:val="ParaLevel2"/>
        <w:rPr>
          <w:sz w:val="18"/>
          <w:szCs w:val="18"/>
        </w:rPr>
      </w:pPr>
      <w:r w:rsidRPr="004B636B">
        <w:rPr>
          <w:sz w:val="18"/>
          <w:szCs w:val="18"/>
        </w:rPr>
        <w:t xml:space="preserve">The parties acknowledge and agree that: </w:t>
      </w:r>
    </w:p>
    <w:p w14:paraId="0540AAD9" w14:textId="579A95AE" w:rsidR="007B40A2" w:rsidRPr="004B636B" w:rsidRDefault="007B40A2" w:rsidP="00354C69">
      <w:pPr>
        <w:pStyle w:val="ParaLevel3"/>
        <w:rPr>
          <w:sz w:val="18"/>
          <w:szCs w:val="18"/>
        </w:rPr>
      </w:pPr>
      <w:r w:rsidRPr="004B636B">
        <w:rPr>
          <w:sz w:val="18"/>
          <w:szCs w:val="18"/>
        </w:rPr>
        <w:t xml:space="preserve">any times provided by the </w:t>
      </w:r>
      <w:r w:rsidR="00CA37F3">
        <w:rPr>
          <w:sz w:val="18"/>
          <w:szCs w:val="18"/>
        </w:rPr>
        <w:t>Service Provider</w:t>
      </w:r>
      <w:r w:rsidRPr="004B636B">
        <w:rPr>
          <w:sz w:val="18"/>
          <w:szCs w:val="18"/>
        </w:rPr>
        <w:t xml:space="preserve"> to the </w:t>
      </w:r>
      <w:r w:rsidR="001E04EA">
        <w:rPr>
          <w:sz w:val="18"/>
          <w:szCs w:val="18"/>
        </w:rPr>
        <w:t>Client</w:t>
      </w:r>
      <w:r w:rsidRPr="004B636B">
        <w:rPr>
          <w:sz w:val="18"/>
          <w:szCs w:val="18"/>
        </w:rPr>
        <w:t xml:space="preserve"> in respect of the </w:t>
      </w:r>
      <w:r w:rsidR="00C42849" w:rsidRPr="004B636B">
        <w:rPr>
          <w:sz w:val="18"/>
          <w:szCs w:val="18"/>
        </w:rPr>
        <w:t xml:space="preserve">delivery </w:t>
      </w:r>
      <w:r w:rsidR="00354C69" w:rsidRPr="004B636B">
        <w:rPr>
          <w:sz w:val="18"/>
          <w:szCs w:val="18"/>
        </w:rPr>
        <w:t xml:space="preserve">of the </w:t>
      </w:r>
      <w:r w:rsidR="001E04EA">
        <w:rPr>
          <w:sz w:val="18"/>
          <w:szCs w:val="18"/>
        </w:rPr>
        <w:t>Cargo</w:t>
      </w:r>
      <w:r w:rsidR="00354C69" w:rsidRPr="004B636B">
        <w:rPr>
          <w:sz w:val="18"/>
          <w:szCs w:val="18"/>
        </w:rPr>
        <w:t xml:space="preserve"> and freight services</w:t>
      </w:r>
      <w:r w:rsidRPr="004B636B">
        <w:rPr>
          <w:sz w:val="18"/>
          <w:szCs w:val="18"/>
        </w:rPr>
        <w:t xml:space="preserve"> are variable and estimates only and are non-binding on the </w:t>
      </w:r>
      <w:r w:rsidR="00CA37F3">
        <w:rPr>
          <w:sz w:val="18"/>
          <w:szCs w:val="18"/>
        </w:rPr>
        <w:t>Service Provider</w:t>
      </w:r>
      <w:r w:rsidRPr="004B636B">
        <w:rPr>
          <w:sz w:val="18"/>
          <w:szCs w:val="18"/>
        </w:rPr>
        <w:t xml:space="preserve">. </w:t>
      </w:r>
      <w:r w:rsidR="00354C69" w:rsidRPr="004B636B">
        <w:rPr>
          <w:sz w:val="18"/>
          <w:szCs w:val="18"/>
        </w:rPr>
        <w:t xml:space="preserve">The Service Provider cannot and is unable to guarantee any timelines for delivery of the </w:t>
      </w:r>
      <w:r w:rsidR="001E04EA">
        <w:rPr>
          <w:sz w:val="18"/>
          <w:szCs w:val="18"/>
        </w:rPr>
        <w:t>Cargo</w:t>
      </w:r>
      <w:r w:rsidR="00354C69" w:rsidRPr="004B636B">
        <w:rPr>
          <w:sz w:val="18"/>
          <w:szCs w:val="18"/>
        </w:rPr>
        <w:t xml:space="preserve"> or performance of freight services. Although the Service Provider will attempt to procure that the freight services take place on time, sometimes delays are inevitable, </w:t>
      </w:r>
      <w:r w:rsidRPr="004B636B">
        <w:rPr>
          <w:sz w:val="18"/>
          <w:szCs w:val="18"/>
        </w:rPr>
        <w:t xml:space="preserve">and the </w:t>
      </w:r>
      <w:r w:rsidR="00CA37F3">
        <w:rPr>
          <w:sz w:val="18"/>
          <w:szCs w:val="18"/>
        </w:rPr>
        <w:t>Service Provider</w:t>
      </w:r>
      <w:r w:rsidRPr="004B636B">
        <w:rPr>
          <w:sz w:val="18"/>
          <w:szCs w:val="18"/>
        </w:rPr>
        <w:t xml:space="preserve"> will not be responsible for any Losses suffered by the </w:t>
      </w:r>
      <w:r w:rsidR="001E04EA">
        <w:rPr>
          <w:sz w:val="18"/>
          <w:szCs w:val="18"/>
        </w:rPr>
        <w:t>Client</w:t>
      </w:r>
      <w:r w:rsidRPr="004B636B">
        <w:rPr>
          <w:sz w:val="18"/>
          <w:szCs w:val="18"/>
        </w:rPr>
        <w:t xml:space="preserve"> in the event of delay; and</w:t>
      </w:r>
    </w:p>
    <w:p w14:paraId="66D5FF74" w14:textId="76A754FB" w:rsidR="00882882" w:rsidRPr="00882882" w:rsidRDefault="00354C69" w:rsidP="00882882">
      <w:pPr>
        <w:pStyle w:val="ParaLevel3"/>
      </w:pPr>
      <w:r w:rsidRPr="00882882">
        <w:t xml:space="preserve">late delivery of any </w:t>
      </w:r>
      <w:r w:rsidR="001E04EA" w:rsidRPr="00882882">
        <w:t>Cargo</w:t>
      </w:r>
      <w:r w:rsidRPr="00882882">
        <w:t xml:space="preserve"> or freight services </w:t>
      </w:r>
      <w:r w:rsidR="007B40A2" w:rsidRPr="00882882">
        <w:t xml:space="preserve">will not constitute a breach of </w:t>
      </w:r>
      <w:r w:rsidR="006976DA" w:rsidRPr="00882882">
        <w:t>this Agreement</w:t>
      </w:r>
      <w:r w:rsidR="007B40A2" w:rsidRPr="00882882">
        <w:t xml:space="preserve"> by the </w:t>
      </w:r>
      <w:r w:rsidR="00CA37F3" w:rsidRPr="00882882">
        <w:t>Service Provider</w:t>
      </w:r>
      <w:r w:rsidR="007B40A2" w:rsidRPr="00882882">
        <w:t xml:space="preserve"> or entitle the </w:t>
      </w:r>
      <w:r w:rsidR="001E04EA" w:rsidRPr="00882882">
        <w:t>Client</w:t>
      </w:r>
      <w:r w:rsidR="007B40A2" w:rsidRPr="00882882">
        <w:t xml:space="preserve"> to </w:t>
      </w:r>
      <w:r w:rsidR="0090422D" w:rsidRPr="00882882">
        <w:t xml:space="preserve">refuse to take delivery of the </w:t>
      </w:r>
      <w:r w:rsidR="001E04EA" w:rsidRPr="00882882">
        <w:t>Cargo</w:t>
      </w:r>
      <w:r w:rsidR="0090422D" w:rsidRPr="00882882">
        <w:t xml:space="preserve">, claim damages or terminate </w:t>
      </w:r>
      <w:r w:rsidR="006976DA" w:rsidRPr="00882882">
        <w:t>this Agreement</w:t>
      </w:r>
      <w:r w:rsidR="0090422D" w:rsidRPr="00882882">
        <w:t>.</w:t>
      </w:r>
      <w:r w:rsidR="00882882" w:rsidRPr="00882882">
        <w:t xml:space="preserve"> The Client acknowledges that there may be delays in the delivery of the Cargo and the Service Provider will not be in breach of this Agreement should this occur.  </w:t>
      </w:r>
    </w:p>
    <w:p w14:paraId="048557A6" w14:textId="5B4B75EB" w:rsidR="00A8754D" w:rsidRPr="004B636B" w:rsidRDefault="00A8754D" w:rsidP="00A8754D">
      <w:pPr>
        <w:pStyle w:val="ParaLevel2"/>
        <w:rPr>
          <w:sz w:val="18"/>
          <w:szCs w:val="18"/>
        </w:rPr>
      </w:pPr>
      <w:r w:rsidRPr="004B636B">
        <w:rPr>
          <w:sz w:val="18"/>
          <w:szCs w:val="18"/>
        </w:rPr>
        <w:t xml:space="preserve">The </w:t>
      </w:r>
      <w:r w:rsidR="001E04EA">
        <w:rPr>
          <w:sz w:val="18"/>
          <w:szCs w:val="18"/>
        </w:rPr>
        <w:t>Client</w:t>
      </w:r>
      <w:r w:rsidRPr="004B636B">
        <w:rPr>
          <w:sz w:val="18"/>
          <w:szCs w:val="18"/>
        </w:rPr>
        <w:t xml:space="preserve"> must ensure that a duly authorised representative of the </w:t>
      </w:r>
      <w:r w:rsidR="001E04EA">
        <w:rPr>
          <w:sz w:val="18"/>
          <w:szCs w:val="18"/>
        </w:rPr>
        <w:t>Client</w:t>
      </w:r>
      <w:r w:rsidRPr="004B636B">
        <w:rPr>
          <w:sz w:val="18"/>
          <w:szCs w:val="18"/>
        </w:rPr>
        <w:t xml:space="preserve"> is present at the estimated time of arrival of the </w:t>
      </w:r>
      <w:r w:rsidR="001E04EA">
        <w:rPr>
          <w:sz w:val="18"/>
          <w:szCs w:val="18"/>
        </w:rPr>
        <w:t>Cargo</w:t>
      </w:r>
      <w:r w:rsidRPr="004B636B">
        <w:rPr>
          <w:sz w:val="18"/>
          <w:szCs w:val="18"/>
        </w:rPr>
        <w:t xml:space="preserve"> at the </w:t>
      </w:r>
      <w:r w:rsidR="009A1F35">
        <w:rPr>
          <w:sz w:val="18"/>
          <w:szCs w:val="18"/>
        </w:rPr>
        <w:t>p</w:t>
      </w:r>
      <w:r w:rsidRPr="004B636B">
        <w:rPr>
          <w:sz w:val="18"/>
          <w:szCs w:val="18"/>
        </w:rPr>
        <w:t xml:space="preserve">ort of </w:t>
      </w:r>
      <w:r w:rsidR="009A1F35">
        <w:rPr>
          <w:sz w:val="18"/>
          <w:szCs w:val="18"/>
        </w:rPr>
        <w:t>d</w:t>
      </w:r>
      <w:r w:rsidRPr="004B636B">
        <w:rPr>
          <w:sz w:val="18"/>
          <w:szCs w:val="18"/>
        </w:rPr>
        <w:t xml:space="preserve">estination as advised by the Service Provider. If the </w:t>
      </w:r>
      <w:r w:rsidR="001E04EA">
        <w:rPr>
          <w:sz w:val="18"/>
          <w:szCs w:val="18"/>
        </w:rPr>
        <w:t>Client</w:t>
      </w:r>
      <w:r w:rsidRPr="004B636B">
        <w:rPr>
          <w:sz w:val="18"/>
          <w:szCs w:val="18"/>
        </w:rPr>
        <w:t xml:space="preserve"> fails to take delivery of the </w:t>
      </w:r>
      <w:r w:rsidR="001E04EA">
        <w:rPr>
          <w:sz w:val="18"/>
          <w:szCs w:val="18"/>
        </w:rPr>
        <w:t>Cargo</w:t>
      </w:r>
      <w:r w:rsidRPr="004B636B">
        <w:rPr>
          <w:sz w:val="18"/>
          <w:szCs w:val="18"/>
        </w:rPr>
        <w:t xml:space="preserve"> at the </w:t>
      </w:r>
      <w:r w:rsidR="009A1F35">
        <w:rPr>
          <w:sz w:val="18"/>
          <w:szCs w:val="18"/>
        </w:rPr>
        <w:t>p</w:t>
      </w:r>
      <w:r w:rsidRPr="004B636B">
        <w:rPr>
          <w:sz w:val="18"/>
          <w:szCs w:val="18"/>
        </w:rPr>
        <w:t xml:space="preserve">ort of </w:t>
      </w:r>
      <w:r w:rsidR="009A1F35">
        <w:rPr>
          <w:sz w:val="18"/>
          <w:szCs w:val="18"/>
        </w:rPr>
        <w:t>d</w:t>
      </w:r>
      <w:r w:rsidRPr="004B636B">
        <w:rPr>
          <w:sz w:val="18"/>
          <w:szCs w:val="18"/>
        </w:rPr>
        <w:t>estination, it shall be placed in storage for the account of</w:t>
      </w:r>
      <w:r w:rsidR="00933758">
        <w:rPr>
          <w:sz w:val="18"/>
          <w:szCs w:val="18"/>
        </w:rPr>
        <w:t>, at the cost of</w:t>
      </w:r>
      <w:r w:rsidRPr="004B636B">
        <w:rPr>
          <w:sz w:val="18"/>
          <w:szCs w:val="18"/>
        </w:rPr>
        <w:t xml:space="preserve"> and at the risk of the </w:t>
      </w:r>
      <w:r w:rsidR="001E04EA">
        <w:rPr>
          <w:sz w:val="18"/>
          <w:szCs w:val="18"/>
        </w:rPr>
        <w:t>Client</w:t>
      </w:r>
      <w:r w:rsidRPr="004B636B">
        <w:rPr>
          <w:sz w:val="18"/>
          <w:szCs w:val="18"/>
        </w:rPr>
        <w:t>.</w:t>
      </w:r>
    </w:p>
    <w:p w14:paraId="0A801D07" w14:textId="02509C47" w:rsidR="00A8754D" w:rsidRPr="004B636B" w:rsidRDefault="00A8754D" w:rsidP="00A8754D">
      <w:pPr>
        <w:pStyle w:val="ParaLevel2"/>
        <w:rPr>
          <w:sz w:val="18"/>
          <w:szCs w:val="18"/>
        </w:rPr>
      </w:pPr>
      <w:r w:rsidRPr="004B636B">
        <w:rPr>
          <w:sz w:val="18"/>
          <w:szCs w:val="18"/>
        </w:rPr>
        <w:t xml:space="preserve">Subject to the other terms of this clause, delivery of the </w:t>
      </w:r>
      <w:r w:rsidR="001E04EA">
        <w:rPr>
          <w:sz w:val="18"/>
          <w:szCs w:val="18"/>
        </w:rPr>
        <w:t>Cargo</w:t>
      </w:r>
      <w:r w:rsidRPr="004B636B">
        <w:rPr>
          <w:sz w:val="18"/>
          <w:szCs w:val="18"/>
        </w:rPr>
        <w:t xml:space="preserve"> under this Agreement is completed when the </w:t>
      </w:r>
      <w:r w:rsidR="001E04EA">
        <w:rPr>
          <w:sz w:val="18"/>
          <w:szCs w:val="18"/>
        </w:rPr>
        <w:t>Client</w:t>
      </w:r>
      <w:r w:rsidRPr="004B636B">
        <w:rPr>
          <w:sz w:val="18"/>
          <w:szCs w:val="18"/>
        </w:rPr>
        <w:t xml:space="preserve"> (or its employees or agents) takes possession of the </w:t>
      </w:r>
      <w:r w:rsidR="001E04EA">
        <w:rPr>
          <w:sz w:val="18"/>
          <w:szCs w:val="18"/>
        </w:rPr>
        <w:t>Cargo</w:t>
      </w:r>
      <w:r w:rsidR="006D0C76" w:rsidRPr="004B636B">
        <w:rPr>
          <w:sz w:val="18"/>
          <w:szCs w:val="18"/>
        </w:rPr>
        <w:t xml:space="preserve"> </w:t>
      </w:r>
      <w:r w:rsidRPr="004B636B">
        <w:rPr>
          <w:sz w:val="18"/>
          <w:szCs w:val="18"/>
        </w:rPr>
        <w:t xml:space="preserve">at the </w:t>
      </w:r>
      <w:r w:rsidR="006D0C76">
        <w:rPr>
          <w:sz w:val="18"/>
          <w:szCs w:val="18"/>
        </w:rPr>
        <w:t>p</w:t>
      </w:r>
      <w:r w:rsidRPr="004B636B">
        <w:rPr>
          <w:sz w:val="18"/>
          <w:szCs w:val="18"/>
        </w:rPr>
        <w:t xml:space="preserve">ort of </w:t>
      </w:r>
      <w:r w:rsidR="006D0C76">
        <w:rPr>
          <w:sz w:val="18"/>
          <w:szCs w:val="18"/>
        </w:rPr>
        <w:t>d</w:t>
      </w:r>
      <w:r w:rsidRPr="004B636B">
        <w:rPr>
          <w:sz w:val="18"/>
          <w:szCs w:val="18"/>
        </w:rPr>
        <w:t>estination.</w:t>
      </w:r>
    </w:p>
    <w:p w14:paraId="6FE63EFA" w14:textId="21348847" w:rsidR="00A8754D" w:rsidRPr="004B636B" w:rsidRDefault="00A8754D" w:rsidP="00A8754D">
      <w:pPr>
        <w:pStyle w:val="ParaLevel2"/>
        <w:rPr>
          <w:sz w:val="18"/>
          <w:szCs w:val="18"/>
        </w:rPr>
      </w:pPr>
      <w:r w:rsidRPr="004B636B">
        <w:rPr>
          <w:sz w:val="18"/>
          <w:szCs w:val="18"/>
        </w:rPr>
        <w:t xml:space="preserve">Notwithstanding anything to the contrary express or implied in this Agreement, the parties agree that the Service Provider will not release the </w:t>
      </w:r>
      <w:r w:rsidR="001E04EA">
        <w:rPr>
          <w:sz w:val="18"/>
          <w:szCs w:val="18"/>
        </w:rPr>
        <w:t>Cargo</w:t>
      </w:r>
      <w:r w:rsidRPr="004B636B">
        <w:rPr>
          <w:sz w:val="18"/>
          <w:szCs w:val="18"/>
        </w:rPr>
        <w:t xml:space="preserve"> to the </w:t>
      </w:r>
      <w:r w:rsidR="001E04EA">
        <w:rPr>
          <w:sz w:val="18"/>
          <w:szCs w:val="18"/>
        </w:rPr>
        <w:t>Client</w:t>
      </w:r>
      <w:r w:rsidRPr="004B636B">
        <w:rPr>
          <w:sz w:val="18"/>
          <w:szCs w:val="18"/>
        </w:rPr>
        <w:t xml:space="preserve"> until </w:t>
      </w:r>
      <w:r w:rsidR="0070090F">
        <w:rPr>
          <w:sz w:val="18"/>
          <w:szCs w:val="18"/>
        </w:rPr>
        <w:t>all</w:t>
      </w:r>
      <w:r w:rsidRPr="004B636B">
        <w:rPr>
          <w:sz w:val="18"/>
          <w:szCs w:val="18"/>
        </w:rPr>
        <w:t xml:space="preserve"> </w:t>
      </w:r>
      <w:r w:rsidR="0070090F">
        <w:rPr>
          <w:sz w:val="18"/>
          <w:szCs w:val="18"/>
        </w:rPr>
        <w:t>f</w:t>
      </w:r>
      <w:r w:rsidRPr="004B636B">
        <w:rPr>
          <w:sz w:val="18"/>
          <w:szCs w:val="18"/>
        </w:rPr>
        <w:t>ees for the Services and all other amounts owing in respect of the Services are paid to the Service Provider notwithstanding:</w:t>
      </w:r>
    </w:p>
    <w:p w14:paraId="6F0AE7D1" w14:textId="4007FEDD" w:rsidR="00A8754D" w:rsidRPr="00B30102" w:rsidRDefault="00A8754D" w:rsidP="00B30102">
      <w:pPr>
        <w:pStyle w:val="ParaLevel3"/>
      </w:pPr>
      <w:r w:rsidRPr="00B30102">
        <w:t xml:space="preserve">the ownership of the </w:t>
      </w:r>
      <w:r w:rsidR="001E04EA">
        <w:t>Cargo</w:t>
      </w:r>
      <w:r w:rsidRPr="00B30102">
        <w:t xml:space="preserve"> remaining with the </w:t>
      </w:r>
      <w:r w:rsidR="001E04EA">
        <w:t>Client</w:t>
      </w:r>
      <w:r w:rsidRPr="00B30102">
        <w:t>; and/or</w:t>
      </w:r>
    </w:p>
    <w:p w14:paraId="106C2574" w14:textId="7ABD762D" w:rsidR="00A8754D" w:rsidRPr="00B30102" w:rsidRDefault="00A8754D" w:rsidP="00B30102">
      <w:pPr>
        <w:pStyle w:val="ParaLevel3"/>
      </w:pPr>
      <w:r w:rsidRPr="00B30102">
        <w:t xml:space="preserve">the risk of the </w:t>
      </w:r>
      <w:r w:rsidR="001E04EA">
        <w:t>Cargo</w:t>
      </w:r>
      <w:r w:rsidR="0070090F" w:rsidRPr="00B30102">
        <w:t xml:space="preserve"> </w:t>
      </w:r>
      <w:r w:rsidRPr="00B30102">
        <w:t xml:space="preserve">remaining with the </w:t>
      </w:r>
      <w:r w:rsidR="001E04EA">
        <w:t>Client</w:t>
      </w:r>
      <w:r w:rsidRPr="00B30102">
        <w:t>.</w:t>
      </w:r>
    </w:p>
    <w:p w14:paraId="080470E6" w14:textId="515ECD32" w:rsidR="0090422D" w:rsidRPr="004B636B" w:rsidRDefault="00A8754D" w:rsidP="00A8754D">
      <w:pPr>
        <w:pStyle w:val="ParaLevel2"/>
        <w:rPr>
          <w:sz w:val="18"/>
          <w:szCs w:val="18"/>
        </w:rPr>
      </w:pPr>
      <w:r w:rsidRPr="004B636B">
        <w:rPr>
          <w:sz w:val="18"/>
          <w:szCs w:val="18"/>
        </w:rPr>
        <w:t xml:space="preserve">The risk of refusal of the </w:t>
      </w:r>
      <w:r w:rsidR="001E04EA">
        <w:rPr>
          <w:sz w:val="18"/>
          <w:szCs w:val="18"/>
        </w:rPr>
        <w:t>Cargo</w:t>
      </w:r>
      <w:r w:rsidRPr="004B636B">
        <w:rPr>
          <w:sz w:val="18"/>
          <w:szCs w:val="18"/>
        </w:rPr>
        <w:t xml:space="preserve"> by a governmental authority is solely that of the </w:t>
      </w:r>
      <w:r w:rsidR="001E04EA">
        <w:rPr>
          <w:sz w:val="18"/>
          <w:szCs w:val="18"/>
        </w:rPr>
        <w:t>Client</w:t>
      </w:r>
      <w:r w:rsidRPr="004B636B">
        <w:rPr>
          <w:sz w:val="18"/>
          <w:szCs w:val="18"/>
        </w:rPr>
        <w:t xml:space="preserve">. If </w:t>
      </w:r>
      <w:r w:rsidR="001E04EA">
        <w:rPr>
          <w:sz w:val="18"/>
          <w:szCs w:val="18"/>
        </w:rPr>
        <w:t>Cargo</w:t>
      </w:r>
      <w:r w:rsidR="0070090F" w:rsidRPr="004B636B">
        <w:rPr>
          <w:sz w:val="18"/>
          <w:szCs w:val="18"/>
        </w:rPr>
        <w:t xml:space="preserve"> </w:t>
      </w:r>
      <w:r w:rsidR="0070090F">
        <w:rPr>
          <w:sz w:val="18"/>
          <w:szCs w:val="18"/>
        </w:rPr>
        <w:t>are</w:t>
      </w:r>
      <w:r w:rsidRPr="004B636B">
        <w:rPr>
          <w:sz w:val="18"/>
          <w:szCs w:val="18"/>
        </w:rPr>
        <w:t xml:space="preserve"> refused entry at the transhipment point, if any, or the port of discharge, the </w:t>
      </w:r>
      <w:r w:rsidR="001E04EA">
        <w:rPr>
          <w:sz w:val="18"/>
          <w:szCs w:val="18"/>
        </w:rPr>
        <w:t>Client</w:t>
      </w:r>
      <w:r w:rsidRPr="004B636B">
        <w:rPr>
          <w:sz w:val="18"/>
          <w:szCs w:val="18"/>
        </w:rPr>
        <w:t xml:space="preserve"> agrees to pay for the carriage of the </w:t>
      </w:r>
      <w:r w:rsidR="001E04EA">
        <w:rPr>
          <w:sz w:val="18"/>
          <w:szCs w:val="18"/>
        </w:rPr>
        <w:t>Cargo</w:t>
      </w:r>
      <w:r w:rsidR="0070090F" w:rsidRPr="004B636B">
        <w:rPr>
          <w:sz w:val="18"/>
          <w:szCs w:val="18"/>
        </w:rPr>
        <w:t xml:space="preserve"> </w:t>
      </w:r>
      <w:r w:rsidRPr="004B636B">
        <w:rPr>
          <w:sz w:val="18"/>
          <w:szCs w:val="18"/>
        </w:rPr>
        <w:t xml:space="preserve">either to the next port of discharge where the </w:t>
      </w:r>
      <w:r w:rsidR="001E04EA">
        <w:rPr>
          <w:sz w:val="18"/>
          <w:szCs w:val="18"/>
        </w:rPr>
        <w:t>Cargo</w:t>
      </w:r>
      <w:r w:rsidR="0070090F" w:rsidRPr="004B636B">
        <w:rPr>
          <w:sz w:val="18"/>
          <w:szCs w:val="18"/>
        </w:rPr>
        <w:t xml:space="preserve"> </w:t>
      </w:r>
      <w:r w:rsidRPr="004B636B">
        <w:rPr>
          <w:sz w:val="18"/>
          <w:szCs w:val="18"/>
        </w:rPr>
        <w:t>can be accepted or to the port of loading</w:t>
      </w:r>
      <w:r w:rsidR="0070090F">
        <w:rPr>
          <w:sz w:val="18"/>
          <w:szCs w:val="18"/>
        </w:rPr>
        <w:t>.</w:t>
      </w:r>
    </w:p>
    <w:p w14:paraId="78760BAB" w14:textId="4A18073C" w:rsidR="008A00D5" w:rsidRPr="004B636B" w:rsidRDefault="008A00D5" w:rsidP="00EC5A71">
      <w:pPr>
        <w:pStyle w:val="Heading1"/>
        <w:numPr>
          <w:ilvl w:val="0"/>
          <w:numId w:val="3"/>
        </w:numPr>
        <w:tabs>
          <w:tab w:val="clear" w:pos="3261"/>
          <w:tab w:val="num" w:pos="360"/>
        </w:tabs>
        <w:ind w:left="993" w:hanging="709"/>
        <w:rPr>
          <w:sz w:val="18"/>
          <w:szCs w:val="18"/>
        </w:rPr>
      </w:pPr>
      <w:commentRangeStart w:id="52"/>
      <w:r w:rsidRPr="004B636B">
        <w:rPr>
          <w:sz w:val="18"/>
          <w:szCs w:val="18"/>
        </w:rPr>
        <w:t>COndition</w:t>
      </w:r>
      <w:commentRangeEnd w:id="52"/>
      <w:r w:rsidR="00B02F66">
        <w:rPr>
          <w:rStyle w:val="CommentReference"/>
          <w:b w:val="0"/>
          <w:caps w:val="0"/>
        </w:rPr>
        <w:commentReference w:id="52"/>
      </w:r>
      <w:r w:rsidRPr="004B636B">
        <w:rPr>
          <w:sz w:val="18"/>
          <w:szCs w:val="18"/>
        </w:rPr>
        <w:t xml:space="preserve"> of </w:t>
      </w:r>
      <w:r w:rsidR="001E04EA">
        <w:rPr>
          <w:sz w:val="18"/>
          <w:szCs w:val="18"/>
        </w:rPr>
        <w:t>Cargo</w:t>
      </w:r>
    </w:p>
    <w:p w14:paraId="2E11761C" w14:textId="51F5C52C" w:rsidR="007B370E" w:rsidRPr="004B636B" w:rsidRDefault="007B370E" w:rsidP="007B370E">
      <w:pPr>
        <w:pStyle w:val="ParaLevel2"/>
        <w:rPr>
          <w:sz w:val="18"/>
          <w:szCs w:val="18"/>
        </w:rPr>
      </w:pPr>
      <w:r w:rsidRPr="004B636B">
        <w:rPr>
          <w:sz w:val="18"/>
          <w:szCs w:val="18"/>
        </w:rPr>
        <w:t xml:space="preserve">The </w:t>
      </w:r>
      <w:r w:rsidR="001E04EA">
        <w:rPr>
          <w:sz w:val="18"/>
          <w:szCs w:val="18"/>
        </w:rPr>
        <w:t>Client</w:t>
      </w:r>
      <w:r w:rsidRPr="004B636B">
        <w:rPr>
          <w:sz w:val="18"/>
          <w:szCs w:val="18"/>
        </w:rPr>
        <w:t xml:space="preserve"> warrants that the </w:t>
      </w:r>
      <w:r w:rsidR="001E04EA">
        <w:rPr>
          <w:sz w:val="18"/>
          <w:szCs w:val="18"/>
        </w:rPr>
        <w:t>Cargo</w:t>
      </w:r>
      <w:r w:rsidR="0070090F" w:rsidRPr="004B636B">
        <w:rPr>
          <w:sz w:val="18"/>
          <w:szCs w:val="18"/>
        </w:rPr>
        <w:t xml:space="preserve"> </w:t>
      </w:r>
      <w:r w:rsidRPr="004B636B">
        <w:rPr>
          <w:sz w:val="18"/>
          <w:szCs w:val="18"/>
        </w:rPr>
        <w:t xml:space="preserve">presented for shipment </w:t>
      </w:r>
      <w:r w:rsidR="0070090F">
        <w:rPr>
          <w:sz w:val="18"/>
          <w:szCs w:val="18"/>
        </w:rPr>
        <w:t>are</w:t>
      </w:r>
      <w:r w:rsidRPr="004B636B">
        <w:rPr>
          <w:sz w:val="18"/>
          <w:szCs w:val="18"/>
        </w:rPr>
        <w:t xml:space="preserve"> sufficiently clean to the satisfaction of the requirements of the countries of loading, transhipment if any, and discharging. The </w:t>
      </w:r>
      <w:r w:rsidR="001E04EA">
        <w:rPr>
          <w:sz w:val="18"/>
          <w:szCs w:val="18"/>
        </w:rPr>
        <w:t>Client</w:t>
      </w:r>
      <w:r w:rsidRPr="004B636B">
        <w:rPr>
          <w:sz w:val="18"/>
          <w:szCs w:val="18"/>
        </w:rPr>
        <w:t xml:space="preserve"> acknowledges the responsibility for this and agrees to indemnify and hold the Service Provider harmless in respect of any expenses and liability arising in respect of any breach of these warranties.</w:t>
      </w:r>
    </w:p>
    <w:p w14:paraId="6EECD63A" w14:textId="2FF9663C" w:rsidR="007B370E" w:rsidRPr="004B636B" w:rsidRDefault="007B370E" w:rsidP="007B370E">
      <w:pPr>
        <w:pStyle w:val="ParaLevel2"/>
        <w:rPr>
          <w:sz w:val="18"/>
          <w:szCs w:val="18"/>
        </w:rPr>
      </w:pPr>
      <w:r w:rsidRPr="004B636B">
        <w:rPr>
          <w:sz w:val="18"/>
          <w:szCs w:val="18"/>
        </w:rPr>
        <w:t>If, in the reasonable opinion of the Service Provider</w:t>
      </w:r>
      <w:r w:rsidR="00D00415">
        <w:rPr>
          <w:sz w:val="18"/>
          <w:szCs w:val="18"/>
        </w:rPr>
        <w:t xml:space="preserve"> (or Carrier)</w:t>
      </w:r>
      <w:r w:rsidRPr="004B636B">
        <w:rPr>
          <w:sz w:val="18"/>
          <w:szCs w:val="18"/>
        </w:rPr>
        <w:t xml:space="preserve">, a given </w:t>
      </w:r>
      <w:r w:rsidR="0070090F">
        <w:rPr>
          <w:sz w:val="18"/>
          <w:szCs w:val="18"/>
        </w:rPr>
        <w:t>Good</w:t>
      </w:r>
      <w:r w:rsidR="0070090F" w:rsidRPr="004B636B">
        <w:rPr>
          <w:sz w:val="18"/>
          <w:szCs w:val="18"/>
        </w:rPr>
        <w:t xml:space="preserve"> </w:t>
      </w:r>
      <w:r w:rsidRPr="004B636B">
        <w:rPr>
          <w:sz w:val="18"/>
          <w:szCs w:val="18"/>
        </w:rPr>
        <w:t xml:space="preserve">is not likely to be permitted to be discharged in the port of discharge (or transhipped in the port of transhipment, if applicable) in the condition in which the </w:t>
      </w:r>
      <w:r w:rsidR="0070090F">
        <w:rPr>
          <w:sz w:val="18"/>
          <w:szCs w:val="18"/>
        </w:rPr>
        <w:t>Good</w:t>
      </w:r>
      <w:r w:rsidRPr="004B636B">
        <w:rPr>
          <w:sz w:val="18"/>
          <w:szCs w:val="18"/>
        </w:rPr>
        <w:t xml:space="preserve"> is presented for shipment, the Service Provider </w:t>
      </w:r>
      <w:r w:rsidR="00D00415">
        <w:rPr>
          <w:sz w:val="18"/>
          <w:szCs w:val="18"/>
        </w:rPr>
        <w:t xml:space="preserve">(or Carrier) </w:t>
      </w:r>
      <w:r w:rsidRPr="004B636B">
        <w:rPr>
          <w:sz w:val="18"/>
          <w:szCs w:val="18"/>
        </w:rPr>
        <w:t xml:space="preserve">shall have the right, but no obligation, a) to refuse to load the </w:t>
      </w:r>
      <w:r w:rsidR="001E04EA">
        <w:rPr>
          <w:sz w:val="18"/>
          <w:szCs w:val="18"/>
        </w:rPr>
        <w:t>Cargo</w:t>
      </w:r>
      <w:r w:rsidRPr="004B636B">
        <w:rPr>
          <w:sz w:val="18"/>
          <w:szCs w:val="18"/>
        </w:rPr>
        <w:t xml:space="preserve"> until the </w:t>
      </w:r>
      <w:r w:rsidR="001E04EA">
        <w:rPr>
          <w:sz w:val="18"/>
          <w:szCs w:val="18"/>
        </w:rPr>
        <w:t>Client</w:t>
      </w:r>
      <w:r w:rsidRPr="004B636B">
        <w:rPr>
          <w:sz w:val="18"/>
          <w:szCs w:val="18"/>
        </w:rPr>
        <w:t xml:space="preserve"> has the </w:t>
      </w:r>
      <w:r w:rsidR="001E04EA">
        <w:rPr>
          <w:sz w:val="18"/>
          <w:szCs w:val="18"/>
        </w:rPr>
        <w:t>Cargo</w:t>
      </w:r>
      <w:r w:rsidRPr="004B636B">
        <w:rPr>
          <w:sz w:val="18"/>
          <w:szCs w:val="18"/>
        </w:rPr>
        <w:t xml:space="preserve"> cleaned, or b) to clean that </w:t>
      </w:r>
      <w:r w:rsidR="001E04EA">
        <w:rPr>
          <w:sz w:val="18"/>
          <w:szCs w:val="18"/>
        </w:rPr>
        <w:t>Cargo</w:t>
      </w:r>
      <w:r w:rsidRPr="004B636B">
        <w:rPr>
          <w:sz w:val="18"/>
          <w:szCs w:val="18"/>
        </w:rPr>
        <w:t xml:space="preserve"> </w:t>
      </w:r>
      <w:r w:rsidR="00D00415">
        <w:rPr>
          <w:sz w:val="18"/>
          <w:szCs w:val="18"/>
        </w:rPr>
        <w:t xml:space="preserve">at the cost and risk </w:t>
      </w:r>
      <w:r w:rsidRPr="004B636B">
        <w:rPr>
          <w:sz w:val="18"/>
          <w:szCs w:val="18"/>
        </w:rPr>
        <w:t xml:space="preserve">of the </w:t>
      </w:r>
      <w:r w:rsidR="001E04EA">
        <w:rPr>
          <w:sz w:val="18"/>
          <w:szCs w:val="18"/>
        </w:rPr>
        <w:t>Client</w:t>
      </w:r>
      <w:r w:rsidRPr="004B636B">
        <w:rPr>
          <w:sz w:val="18"/>
          <w:szCs w:val="18"/>
        </w:rPr>
        <w:t>. Any such action, or lack of action, by the Service Provider</w:t>
      </w:r>
      <w:r w:rsidR="00D00415">
        <w:rPr>
          <w:sz w:val="18"/>
          <w:szCs w:val="18"/>
        </w:rPr>
        <w:t xml:space="preserve"> (or </w:t>
      </w:r>
      <w:r w:rsidR="001E04EA">
        <w:rPr>
          <w:sz w:val="18"/>
          <w:szCs w:val="18"/>
        </w:rPr>
        <w:t>Client</w:t>
      </w:r>
      <w:r w:rsidR="00D00415">
        <w:rPr>
          <w:sz w:val="18"/>
          <w:szCs w:val="18"/>
        </w:rPr>
        <w:t>)</w:t>
      </w:r>
      <w:r w:rsidRPr="004B636B">
        <w:rPr>
          <w:sz w:val="18"/>
          <w:szCs w:val="18"/>
        </w:rPr>
        <w:t xml:space="preserve"> shall not affect any right of the Service Provider</w:t>
      </w:r>
      <w:r w:rsidR="00320378">
        <w:rPr>
          <w:sz w:val="18"/>
          <w:szCs w:val="18"/>
        </w:rPr>
        <w:t xml:space="preserve"> or </w:t>
      </w:r>
      <w:r w:rsidR="001E04EA">
        <w:rPr>
          <w:sz w:val="18"/>
          <w:szCs w:val="18"/>
        </w:rPr>
        <w:t>Client</w:t>
      </w:r>
      <w:r w:rsidRPr="004B636B">
        <w:rPr>
          <w:sz w:val="18"/>
          <w:szCs w:val="18"/>
        </w:rPr>
        <w:t xml:space="preserve"> or increase any obligation or liability or constitute any new obligation on the part of the Service Provider</w:t>
      </w:r>
      <w:r w:rsidR="00320378">
        <w:rPr>
          <w:sz w:val="18"/>
          <w:szCs w:val="18"/>
        </w:rPr>
        <w:t xml:space="preserve"> or </w:t>
      </w:r>
      <w:r w:rsidR="001E04EA">
        <w:rPr>
          <w:sz w:val="18"/>
          <w:szCs w:val="18"/>
        </w:rPr>
        <w:t>Client</w:t>
      </w:r>
      <w:r w:rsidRPr="004B636B">
        <w:rPr>
          <w:sz w:val="18"/>
          <w:szCs w:val="18"/>
        </w:rPr>
        <w:t>.</w:t>
      </w:r>
    </w:p>
    <w:p w14:paraId="0EE368E8" w14:textId="118E38E3" w:rsidR="007B370E" w:rsidRPr="004B636B" w:rsidRDefault="007B370E" w:rsidP="007B370E">
      <w:pPr>
        <w:pStyle w:val="ParaLevel2"/>
        <w:rPr>
          <w:sz w:val="18"/>
          <w:szCs w:val="18"/>
        </w:rPr>
      </w:pPr>
      <w:r w:rsidRPr="004B636B">
        <w:rPr>
          <w:sz w:val="18"/>
          <w:szCs w:val="18"/>
        </w:rPr>
        <w:t xml:space="preserve">The </w:t>
      </w:r>
      <w:r w:rsidR="001E04EA">
        <w:rPr>
          <w:sz w:val="18"/>
          <w:szCs w:val="18"/>
        </w:rPr>
        <w:t>Cargo</w:t>
      </w:r>
      <w:r w:rsidRPr="004B636B">
        <w:rPr>
          <w:sz w:val="18"/>
          <w:szCs w:val="18"/>
        </w:rPr>
        <w:t xml:space="preserve"> will be received in external apparent good order and condition, except as otherwise described in the Carrier’s </w:t>
      </w:r>
      <w:r w:rsidR="003E669B">
        <w:rPr>
          <w:sz w:val="18"/>
          <w:szCs w:val="18"/>
        </w:rPr>
        <w:t>r</w:t>
      </w:r>
      <w:r w:rsidRPr="004B636B">
        <w:rPr>
          <w:sz w:val="18"/>
          <w:szCs w:val="18"/>
        </w:rPr>
        <w:t>eceipt.</w:t>
      </w:r>
    </w:p>
    <w:p w14:paraId="3C590638" w14:textId="185467B8" w:rsidR="008A00D5" w:rsidRPr="004B636B" w:rsidRDefault="007B370E" w:rsidP="007B370E">
      <w:pPr>
        <w:pStyle w:val="ParaLevel2"/>
        <w:rPr>
          <w:sz w:val="18"/>
          <w:szCs w:val="18"/>
        </w:rPr>
      </w:pPr>
      <w:r w:rsidRPr="004B636B">
        <w:rPr>
          <w:sz w:val="18"/>
          <w:szCs w:val="18"/>
        </w:rPr>
        <w:t xml:space="preserve">Any apparent damage to the </w:t>
      </w:r>
      <w:r w:rsidR="001E04EA">
        <w:rPr>
          <w:sz w:val="18"/>
          <w:szCs w:val="18"/>
        </w:rPr>
        <w:t>Cargo</w:t>
      </w:r>
      <w:r w:rsidRPr="004B636B">
        <w:rPr>
          <w:sz w:val="18"/>
          <w:szCs w:val="18"/>
        </w:rPr>
        <w:t xml:space="preserve"> must be noted immediately on receipt by the </w:t>
      </w:r>
      <w:r w:rsidR="001E04EA">
        <w:rPr>
          <w:sz w:val="18"/>
          <w:szCs w:val="18"/>
        </w:rPr>
        <w:t>Client</w:t>
      </w:r>
      <w:r w:rsidRPr="004B636B">
        <w:rPr>
          <w:sz w:val="18"/>
          <w:szCs w:val="18"/>
        </w:rPr>
        <w:t xml:space="preserve"> on the transportation document at the time of taking delivery of the </w:t>
      </w:r>
      <w:r w:rsidR="001E04EA">
        <w:rPr>
          <w:sz w:val="18"/>
          <w:szCs w:val="18"/>
        </w:rPr>
        <w:t>Cargo</w:t>
      </w:r>
      <w:r w:rsidRPr="004B636B">
        <w:rPr>
          <w:sz w:val="18"/>
          <w:szCs w:val="18"/>
        </w:rPr>
        <w:t>.</w:t>
      </w:r>
    </w:p>
    <w:p w14:paraId="53861F7E" w14:textId="77777777" w:rsidR="00EC5A71" w:rsidRPr="004B636B" w:rsidRDefault="00EC5A71" w:rsidP="00EC5A71">
      <w:pPr>
        <w:pStyle w:val="Heading1"/>
        <w:numPr>
          <w:ilvl w:val="0"/>
          <w:numId w:val="3"/>
        </w:numPr>
        <w:tabs>
          <w:tab w:val="clear" w:pos="3261"/>
          <w:tab w:val="num" w:pos="360"/>
        </w:tabs>
        <w:ind w:left="993" w:hanging="709"/>
        <w:rPr>
          <w:sz w:val="18"/>
          <w:szCs w:val="18"/>
        </w:rPr>
      </w:pPr>
      <w:bookmarkStart w:id="53" w:name="_Ref316980659"/>
      <w:bookmarkEnd w:id="51"/>
      <w:commentRangeStart w:id="54"/>
      <w:r w:rsidRPr="004B636B">
        <w:rPr>
          <w:sz w:val="18"/>
          <w:szCs w:val="18"/>
        </w:rPr>
        <w:lastRenderedPageBreak/>
        <w:t>PERSONAL</w:t>
      </w:r>
      <w:commentRangeEnd w:id="54"/>
      <w:r w:rsidR="00CC2DCD">
        <w:rPr>
          <w:rStyle w:val="CommentReference"/>
          <w:b w:val="0"/>
          <w:caps w:val="0"/>
        </w:rPr>
        <w:commentReference w:id="54"/>
      </w:r>
      <w:r w:rsidRPr="004B636B">
        <w:rPr>
          <w:sz w:val="18"/>
          <w:szCs w:val="18"/>
        </w:rPr>
        <w:t xml:space="preserve"> PROPERTY SECURITIES</w:t>
      </w:r>
      <w:bookmarkEnd w:id="53"/>
      <w:r w:rsidRPr="004B636B">
        <w:rPr>
          <w:sz w:val="18"/>
          <w:szCs w:val="18"/>
        </w:rPr>
        <w:t xml:space="preserve"> </w:t>
      </w:r>
    </w:p>
    <w:p w14:paraId="5B7304AE" w14:textId="54C0D415" w:rsidR="00EC5A71" w:rsidRPr="004B636B" w:rsidRDefault="00EC5A71" w:rsidP="00EC5A71">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acknowledges and agrees that notwithstanding any other provision of this Agreement: </w:t>
      </w:r>
    </w:p>
    <w:p w14:paraId="6687743B" w14:textId="643B6E28"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PPSA applies to any </w:t>
      </w:r>
      <w:r w:rsidRPr="004B636B">
        <w:rPr>
          <w:rFonts w:cs="Arial"/>
          <w:sz w:val="18"/>
          <w:szCs w:val="18"/>
        </w:rPr>
        <w:t>performance of Services of any kind</w:t>
      </w:r>
      <w:r w:rsidRPr="004B636B">
        <w:rPr>
          <w:rStyle w:val="ParaLevel2Char"/>
          <w:sz w:val="18"/>
          <w:szCs w:val="18"/>
        </w:rPr>
        <w:t xml:space="preserve"> by the Service Provider </w:t>
      </w:r>
      <w:r w:rsidRPr="004B636B">
        <w:rPr>
          <w:sz w:val="18"/>
          <w:szCs w:val="18"/>
        </w:rPr>
        <w:t xml:space="preserve">to the </w:t>
      </w:r>
      <w:proofErr w:type="gramStart"/>
      <w:r w:rsidR="001E04EA">
        <w:rPr>
          <w:sz w:val="18"/>
          <w:szCs w:val="18"/>
        </w:rPr>
        <w:t>Client</w:t>
      </w:r>
      <w:r w:rsidRPr="004B636B">
        <w:rPr>
          <w:sz w:val="18"/>
          <w:szCs w:val="18"/>
        </w:rPr>
        <w:t>;</w:t>
      </w:r>
      <w:proofErr w:type="gramEnd"/>
    </w:p>
    <w:p w14:paraId="4DE103A5" w14:textId="36D303EF" w:rsidR="00EC5A71" w:rsidRPr="00320378" w:rsidRDefault="00EC5A71" w:rsidP="00320378">
      <w:pPr>
        <w:pStyle w:val="ParaLevel3"/>
      </w:pPr>
      <w:r w:rsidRPr="00320378">
        <w:t xml:space="preserve">by agreeing to and/or accepting or adopting this Agreement the </w:t>
      </w:r>
      <w:r w:rsidR="001E04EA">
        <w:t>Client</w:t>
      </w:r>
      <w:r w:rsidRPr="00320378">
        <w:t xml:space="preserve"> grants to the Service Provider</w:t>
      </w:r>
      <w:r w:rsidR="0074454F" w:rsidRPr="00320378">
        <w:t xml:space="preserve"> </w:t>
      </w:r>
      <w:r w:rsidRPr="00320378">
        <w:t xml:space="preserve">a purchase money security interest in the </w:t>
      </w:r>
      <w:r w:rsidR="001E04EA">
        <w:t>Cargo</w:t>
      </w:r>
      <w:r w:rsidR="00320378" w:rsidRPr="00320378">
        <w:t xml:space="preserve">, </w:t>
      </w:r>
      <w:r w:rsidRPr="00320378">
        <w:t xml:space="preserve">to secure </w:t>
      </w:r>
      <w:r w:rsidR="00437BE4" w:rsidRPr="00320378">
        <w:t>payment of all</w:t>
      </w:r>
      <w:r w:rsidRPr="00320378">
        <w:t xml:space="preserve"> moneys owing or payable by the </w:t>
      </w:r>
      <w:r w:rsidR="001E04EA">
        <w:t>Client</w:t>
      </w:r>
      <w:r w:rsidRPr="00320378">
        <w:t xml:space="preserve"> under this Agreement and any other moneys payable by the </w:t>
      </w:r>
      <w:r w:rsidR="001E04EA">
        <w:t>Client</w:t>
      </w:r>
      <w:r w:rsidRPr="00320378">
        <w:t xml:space="preserve"> to the Service Provider from time to time on any account </w:t>
      </w:r>
      <w:proofErr w:type="gramStart"/>
      <w:r w:rsidRPr="00320378">
        <w:t>whatsoever</w:t>
      </w:r>
      <w:r w:rsidR="00437BE4" w:rsidRPr="00320378">
        <w:t>;</w:t>
      </w:r>
      <w:proofErr w:type="gramEnd"/>
    </w:p>
    <w:p w14:paraId="4C55ABFB" w14:textId="133ACBDA"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if a purchase money security interest is not able to be claimed by the Service Provider in respect of the </w:t>
      </w:r>
      <w:r w:rsidR="001E04EA">
        <w:rPr>
          <w:sz w:val="18"/>
          <w:szCs w:val="18"/>
        </w:rPr>
        <w:t>Cargo</w:t>
      </w:r>
      <w:r w:rsidRPr="004B636B">
        <w:rPr>
          <w:sz w:val="18"/>
          <w:szCs w:val="18"/>
        </w:rPr>
        <w:t xml:space="preserve"> for any </w:t>
      </w:r>
      <w:proofErr w:type="gramStart"/>
      <w:r w:rsidRPr="004B636B">
        <w:rPr>
          <w:sz w:val="18"/>
          <w:szCs w:val="18"/>
        </w:rPr>
        <w:t>reason,  the</w:t>
      </w:r>
      <w:proofErr w:type="gramEnd"/>
      <w:r w:rsidRPr="004B636B">
        <w:rPr>
          <w:sz w:val="18"/>
          <w:szCs w:val="18"/>
        </w:rPr>
        <w:t xml:space="preserve"> Service Provider will have a security interest in the </w:t>
      </w:r>
      <w:r w:rsidR="001E04EA">
        <w:rPr>
          <w:sz w:val="18"/>
          <w:szCs w:val="18"/>
        </w:rPr>
        <w:t>Cargo</w:t>
      </w:r>
      <w:r w:rsidRPr="004B636B">
        <w:rPr>
          <w:sz w:val="18"/>
          <w:szCs w:val="18"/>
        </w:rPr>
        <w:t xml:space="preserve">; </w:t>
      </w:r>
      <w:bookmarkStart w:id="55" w:name="_Ref309893252"/>
      <w:bookmarkStart w:id="56" w:name="_Ref310237917"/>
    </w:p>
    <w:p w14:paraId="0DB395BA" w14:textId="2B7EAE1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agrees that the Service Provider's security interest in </w:t>
      </w:r>
      <w:r w:rsidR="001E04EA">
        <w:rPr>
          <w:sz w:val="18"/>
          <w:szCs w:val="18"/>
        </w:rPr>
        <w:t>Cargo</w:t>
      </w:r>
      <w:r w:rsidR="00502E41" w:rsidRPr="004B636B">
        <w:rPr>
          <w:sz w:val="18"/>
          <w:szCs w:val="18"/>
        </w:rPr>
        <w:t xml:space="preserve"> </w:t>
      </w:r>
      <w:r w:rsidRPr="004B636B">
        <w:rPr>
          <w:sz w:val="18"/>
          <w:szCs w:val="18"/>
        </w:rPr>
        <w:t xml:space="preserve">covered by this Agreement may be registered on the PPS Register and the </w:t>
      </w:r>
      <w:r w:rsidR="001E04EA">
        <w:rPr>
          <w:sz w:val="18"/>
          <w:szCs w:val="18"/>
        </w:rPr>
        <w:t>Client</w:t>
      </w:r>
      <w:r w:rsidRPr="004B636B">
        <w:rPr>
          <w:sz w:val="18"/>
          <w:szCs w:val="18"/>
        </w:rPr>
        <w:t xml:space="preserve"> agrees to do all things necessary and required by the Service Provider to effect registration of the Service Provider's security interest on the PPS Register in order to give the Service Provider's security interest the best priority possible and anything else the Service Provider requests the </w:t>
      </w:r>
      <w:r w:rsidR="001E04EA">
        <w:rPr>
          <w:sz w:val="18"/>
          <w:szCs w:val="18"/>
        </w:rPr>
        <w:t>Client</w:t>
      </w:r>
      <w:r w:rsidRPr="004B636B">
        <w:rPr>
          <w:sz w:val="18"/>
          <w:szCs w:val="18"/>
        </w:rPr>
        <w:t xml:space="preserve"> to do in connection with the PPSA without delay;</w:t>
      </w:r>
      <w:bookmarkEnd w:id="55"/>
      <w:bookmarkEnd w:id="56"/>
    </w:p>
    <w:p w14:paraId="3D83B65F" w14:textId="0216A6EF"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warrants that all information provided by the </w:t>
      </w:r>
      <w:r w:rsidR="001E04EA">
        <w:rPr>
          <w:sz w:val="18"/>
          <w:szCs w:val="18"/>
        </w:rPr>
        <w:t>Client</w:t>
      </w:r>
      <w:r w:rsidRPr="004B636B">
        <w:rPr>
          <w:sz w:val="18"/>
          <w:szCs w:val="18"/>
        </w:rPr>
        <w:t xml:space="preserve"> to the Service Provider, including but not limited to the </w:t>
      </w:r>
      <w:r w:rsidR="001E04EA">
        <w:rPr>
          <w:sz w:val="18"/>
          <w:szCs w:val="18"/>
        </w:rPr>
        <w:t>Client</w:t>
      </w:r>
      <w:r w:rsidRPr="004B636B">
        <w:rPr>
          <w:sz w:val="18"/>
          <w:szCs w:val="18"/>
        </w:rPr>
        <w:t xml:space="preserve">’s details, including the entity, name, ACN or ABN and address set out in the Schedule is correct in all respects and must not change its name, address or other details set out in the Schedule without providing the Service Provider with at least 20 business days prior written </w:t>
      </w:r>
      <w:proofErr w:type="gramStart"/>
      <w:r w:rsidRPr="004B636B">
        <w:rPr>
          <w:sz w:val="18"/>
          <w:szCs w:val="18"/>
        </w:rPr>
        <w:t>notice;</w:t>
      </w:r>
      <w:proofErr w:type="gramEnd"/>
      <w:r w:rsidRPr="004B636B">
        <w:rPr>
          <w:sz w:val="18"/>
          <w:szCs w:val="18"/>
        </w:rPr>
        <w:t xml:space="preserve"> </w:t>
      </w:r>
    </w:p>
    <w:p w14:paraId="00F81E07" w14:textId="3F1BEF0C"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unconditionally and irrevocably appoints the Service Provider as its attorney to do any of acts and matters set out in this clause </w:t>
      </w:r>
      <w:r w:rsidRPr="004B636B">
        <w:rPr>
          <w:sz w:val="18"/>
          <w:szCs w:val="18"/>
        </w:rPr>
        <w:fldChar w:fldCharType="begin"/>
      </w:r>
      <w:r w:rsidRPr="004B636B">
        <w:rPr>
          <w:sz w:val="18"/>
          <w:szCs w:val="18"/>
        </w:rPr>
        <w:instrText xml:space="preserve"> REF _Ref316980659 \w \h  \* MERGEFORMAT </w:instrText>
      </w:r>
      <w:r w:rsidRPr="004B636B">
        <w:rPr>
          <w:sz w:val="18"/>
          <w:szCs w:val="18"/>
        </w:rPr>
      </w:r>
      <w:r w:rsidRPr="004B636B">
        <w:rPr>
          <w:sz w:val="18"/>
          <w:szCs w:val="18"/>
        </w:rPr>
        <w:fldChar w:fldCharType="separate"/>
      </w:r>
      <w:r w:rsidR="00A40771">
        <w:rPr>
          <w:sz w:val="18"/>
          <w:szCs w:val="18"/>
        </w:rPr>
        <w:t>15</w:t>
      </w:r>
      <w:r w:rsidRPr="004B636B">
        <w:rPr>
          <w:sz w:val="18"/>
          <w:szCs w:val="18"/>
        </w:rPr>
        <w:fldChar w:fldCharType="end"/>
      </w:r>
      <w:r w:rsidRPr="004B636B">
        <w:rPr>
          <w:sz w:val="18"/>
          <w:szCs w:val="18"/>
        </w:rPr>
        <w:t xml:space="preserve"> in the event that the </w:t>
      </w:r>
      <w:r w:rsidR="001E04EA">
        <w:rPr>
          <w:sz w:val="18"/>
          <w:szCs w:val="18"/>
        </w:rPr>
        <w:t>Client</w:t>
      </w:r>
      <w:r w:rsidRPr="004B636B">
        <w:rPr>
          <w:sz w:val="18"/>
          <w:szCs w:val="18"/>
        </w:rPr>
        <w:t xml:space="preserve"> fails, delays or declines to execute such documents or do such acts;</w:t>
      </w:r>
    </w:p>
    <w:p w14:paraId="49A498E8" w14:textId="58A7DBAF"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agrees that it will not grant a security interest or other encumbrance in the </w:t>
      </w:r>
      <w:r w:rsidR="001E04EA">
        <w:rPr>
          <w:sz w:val="18"/>
          <w:szCs w:val="18"/>
        </w:rPr>
        <w:t>Cargo</w:t>
      </w:r>
      <w:r w:rsidRPr="004B636B">
        <w:rPr>
          <w:sz w:val="18"/>
          <w:szCs w:val="18"/>
        </w:rPr>
        <w:t xml:space="preserve"> whether under the PPSA or any other law to a third party unless it has obtained the prior written consent of the Service Provider, which the Service Provider may refuse to provide or grant in its absolute and unfettered discretion. The Service Provider may request, and the </w:t>
      </w:r>
      <w:r w:rsidR="001E04EA">
        <w:rPr>
          <w:sz w:val="18"/>
          <w:szCs w:val="18"/>
        </w:rPr>
        <w:t>Client</w:t>
      </w:r>
      <w:r w:rsidRPr="004B636B">
        <w:rPr>
          <w:sz w:val="18"/>
          <w:szCs w:val="18"/>
        </w:rPr>
        <w:t xml:space="preserve"> must provide any information that the Service Provider requires, acting reasonably, in order to fully consider whether to grant its </w:t>
      </w:r>
      <w:proofErr w:type="gramStart"/>
      <w:r w:rsidRPr="004B636B">
        <w:rPr>
          <w:sz w:val="18"/>
          <w:szCs w:val="18"/>
        </w:rPr>
        <w:t>consent;</w:t>
      </w:r>
      <w:proofErr w:type="gramEnd"/>
      <w:r w:rsidRPr="004B636B">
        <w:rPr>
          <w:sz w:val="18"/>
          <w:szCs w:val="18"/>
        </w:rPr>
        <w:t xml:space="preserve"> </w:t>
      </w:r>
    </w:p>
    <w:p w14:paraId="4A8AD61F" w14:textId="6B022434"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Service Provider's security interest in the </w:t>
      </w:r>
      <w:r w:rsidR="001E04EA">
        <w:rPr>
          <w:sz w:val="18"/>
          <w:szCs w:val="18"/>
        </w:rPr>
        <w:t>Cargo</w:t>
      </w:r>
      <w:r w:rsidR="00320378">
        <w:rPr>
          <w:sz w:val="18"/>
          <w:szCs w:val="18"/>
        </w:rPr>
        <w:t xml:space="preserve"> </w:t>
      </w:r>
      <w:r w:rsidRPr="004B636B">
        <w:rPr>
          <w:sz w:val="18"/>
          <w:szCs w:val="18"/>
        </w:rPr>
        <w:t xml:space="preserve">extends to any proceeds in all present and after acquired property including without limitation book debts and accounts receivable arising from the selling or hiring of the </w:t>
      </w:r>
      <w:r w:rsidR="001E04EA">
        <w:rPr>
          <w:sz w:val="18"/>
          <w:szCs w:val="18"/>
        </w:rPr>
        <w:t>Cargo</w:t>
      </w:r>
      <w:r w:rsidRPr="004B636B">
        <w:rPr>
          <w:sz w:val="18"/>
          <w:szCs w:val="18"/>
        </w:rPr>
        <w:t xml:space="preserve"> by the </w:t>
      </w:r>
      <w:proofErr w:type="gramStart"/>
      <w:r w:rsidR="001E04EA">
        <w:rPr>
          <w:sz w:val="18"/>
          <w:szCs w:val="18"/>
        </w:rPr>
        <w:t>Client</w:t>
      </w:r>
      <w:r w:rsidRPr="004B636B">
        <w:rPr>
          <w:sz w:val="18"/>
          <w:szCs w:val="18"/>
        </w:rPr>
        <w:t>;</w:t>
      </w:r>
      <w:proofErr w:type="gramEnd"/>
    </w:p>
    <w:p w14:paraId="4B454066"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it has received value as at the date of provision of the Services and has not agreed </w:t>
      </w:r>
      <w:r w:rsidRPr="004B636B">
        <w:rPr>
          <w:sz w:val="18"/>
          <w:szCs w:val="18"/>
        </w:rPr>
        <w:t xml:space="preserve">to postpone the time for attachment of the security interest (as defined in the PPSA) granted to the Service Provider under this </w:t>
      </w:r>
      <w:proofErr w:type="gramStart"/>
      <w:r w:rsidRPr="004B636B">
        <w:rPr>
          <w:sz w:val="18"/>
          <w:szCs w:val="18"/>
        </w:rPr>
        <w:t>Agreement;</w:t>
      </w:r>
      <w:proofErr w:type="gramEnd"/>
      <w:r w:rsidRPr="004B636B">
        <w:rPr>
          <w:sz w:val="18"/>
          <w:szCs w:val="18"/>
        </w:rPr>
        <w:t xml:space="preserve">  </w:t>
      </w:r>
    </w:p>
    <w:p w14:paraId="19CDEB7B" w14:textId="02B12833"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neither the Service Provider </w:t>
      </w:r>
      <w:proofErr w:type="gramStart"/>
      <w:r w:rsidRPr="004B636B">
        <w:rPr>
          <w:sz w:val="18"/>
          <w:szCs w:val="18"/>
        </w:rPr>
        <w:t>or</w:t>
      </w:r>
      <w:proofErr w:type="gramEnd"/>
      <w:r w:rsidRPr="004B636B">
        <w:rPr>
          <w:sz w:val="18"/>
          <w:szCs w:val="18"/>
        </w:rPr>
        <w:t xml:space="preserve"> the </w:t>
      </w:r>
      <w:r w:rsidR="001E04EA">
        <w:rPr>
          <w:sz w:val="18"/>
          <w:szCs w:val="18"/>
        </w:rPr>
        <w:t>Client</w:t>
      </w:r>
      <w:r w:rsidRPr="004B636B">
        <w:rPr>
          <w:sz w:val="18"/>
          <w:szCs w:val="18"/>
        </w:rPr>
        <w:t xml:space="preserve"> will disclose any information to any interested person unless required to do so under the PPSA; </w:t>
      </w:r>
    </w:p>
    <w:p w14:paraId="0BCF8608" w14:textId="3383962C"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waives its right under the PPSA:</w:t>
      </w:r>
    </w:p>
    <w:p w14:paraId="3355AB29" w14:textId="1FE0C787"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to receive a copy of any verification statement, financing change statement, or any notice that the Service Provider intends to sell the </w:t>
      </w:r>
      <w:r w:rsidR="001E04EA">
        <w:rPr>
          <w:sz w:val="18"/>
          <w:szCs w:val="18"/>
        </w:rPr>
        <w:t>Cargo</w:t>
      </w:r>
      <w:r w:rsidRPr="004B636B">
        <w:rPr>
          <w:sz w:val="18"/>
          <w:szCs w:val="18"/>
        </w:rPr>
        <w:t xml:space="preserve"> or to retain the </w:t>
      </w:r>
      <w:r w:rsidR="001E04EA">
        <w:rPr>
          <w:sz w:val="18"/>
          <w:szCs w:val="18"/>
        </w:rPr>
        <w:t>Cargo</w:t>
      </w:r>
      <w:r w:rsidRPr="004B636B">
        <w:rPr>
          <w:sz w:val="18"/>
          <w:szCs w:val="18"/>
        </w:rPr>
        <w:t xml:space="preserve"> on enforcement of the security interest granted to the Service Provider under </w:t>
      </w:r>
      <w:proofErr w:type="gramStart"/>
      <w:r w:rsidRPr="004B636B">
        <w:rPr>
          <w:sz w:val="18"/>
          <w:szCs w:val="18"/>
        </w:rPr>
        <w:t>this  Agreement</w:t>
      </w:r>
      <w:proofErr w:type="gramEnd"/>
      <w:r w:rsidRPr="004B636B">
        <w:rPr>
          <w:sz w:val="18"/>
          <w:szCs w:val="18"/>
        </w:rPr>
        <w:t xml:space="preserve"> or any other notice under the PPSA unless the notice is required to be given by the PPSA and cannot be contracted out of;</w:t>
      </w:r>
    </w:p>
    <w:p w14:paraId="78941DF5" w14:textId="4D428FF2"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to object to a proposal by the Service Provider to dispose of or purchase or retain the </w:t>
      </w:r>
      <w:r w:rsidR="001E04EA">
        <w:rPr>
          <w:sz w:val="18"/>
          <w:szCs w:val="18"/>
        </w:rPr>
        <w:t>Cargo</w:t>
      </w:r>
      <w:r w:rsidR="00320378">
        <w:rPr>
          <w:sz w:val="18"/>
          <w:szCs w:val="18"/>
        </w:rPr>
        <w:t xml:space="preserve"> </w:t>
      </w:r>
      <w:r w:rsidRPr="004B636B">
        <w:rPr>
          <w:sz w:val="18"/>
          <w:szCs w:val="18"/>
        </w:rPr>
        <w:t xml:space="preserve">in satisfaction of any obligation owed by the </w:t>
      </w:r>
      <w:r w:rsidR="001E04EA">
        <w:rPr>
          <w:sz w:val="18"/>
          <w:szCs w:val="18"/>
        </w:rPr>
        <w:t>Client</w:t>
      </w:r>
      <w:r w:rsidRPr="004B636B">
        <w:rPr>
          <w:sz w:val="18"/>
          <w:szCs w:val="18"/>
        </w:rPr>
        <w:t xml:space="preserve"> to the Service </w:t>
      </w:r>
      <w:proofErr w:type="gramStart"/>
      <w:r w:rsidRPr="004B636B">
        <w:rPr>
          <w:sz w:val="18"/>
          <w:szCs w:val="18"/>
        </w:rPr>
        <w:t>Provider;</w:t>
      </w:r>
      <w:proofErr w:type="gramEnd"/>
      <w:r w:rsidRPr="004B636B">
        <w:rPr>
          <w:sz w:val="18"/>
          <w:szCs w:val="18"/>
        </w:rPr>
        <w:t xml:space="preserve">  </w:t>
      </w:r>
    </w:p>
    <w:p w14:paraId="654E2694" w14:textId="42FC7B1B"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to receive a statement of account following the sale of the </w:t>
      </w:r>
      <w:r w:rsidR="001E04EA">
        <w:rPr>
          <w:sz w:val="18"/>
          <w:szCs w:val="18"/>
        </w:rPr>
        <w:t>Cargo</w:t>
      </w:r>
      <w:r w:rsidRPr="004B636B">
        <w:rPr>
          <w:sz w:val="18"/>
          <w:szCs w:val="18"/>
        </w:rPr>
        <w:t>; or</w:t>
      </w:r>
    </w:p>
    <w:p w14:paraId="022AEF3C" w14:textId="36A0127C" w:rsidR="00EC5A71" w:rsidRPr="004B636B" w:rsidRDefault="00EC5A71" w:rsidP="00EC5A71">
      <w:pPr>
        <w:pStyle w:val="ParaLevel4"/>
        <w:numPr>
          <w:ilvl w:val="3"/>
          <w:numId w:val="3"/>
        </w:numPr>
        <w:tabs>
          <w:tab w:val="clear" w:pos="2693"/>
          <w:tab w:val="num" w:pos="2127"/>
        </w:tabs>
        <w:ind w:left="2127" w:hanging="567"/>
        <w:rPr>
          <w:sz w:val="18"/>
          <w:szCs w:val="18"/>
        </w:rPr>
      </w:pPr>
      <w:r w:rsidRPr="004B636B">
        <w:rPr>
          <w:sz w:val="18"/>
          <w:szCs w:val="18"/>
        </w:rPr>
        <w:t xml:space="preserve">to redeem the </w:t>
      </w:r>
      <w:proofErr w:type="gramStart"/>
      <w:r w:rsidR="001E04EA">
        <w:rPr>
          <w:sz w:val="18"/>
          <w:szCs w:val="18"/>
        </w:rPr>
        <w:t>Cargo</w:t>
      </w:r>
      <w:r w:rsidRPr="004B636B">
        <w:rPr>
          <w:sz w:val="18"/>
          <w:szCs w:val="18"/>
        </w:rPr>
        <w:t>;</w:t>
      </w:r>
      <w:proofErr w:type="gramEnd"/>
      <w:r w:rsidRPr="004B636B">
        <w:rPr>
          <w:sz w:val="18"/>
          <w:szCs w:val="18"/>
        </w:rPr>
        <w:t xml:space="preserve"> </w:t>
      </w:r>
    </w:p>
    <w:p w14:paraId="442880C0"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will not give (or allow any person to give) to the Service Provider a written demand requiring the Service Provider to register a financing change statement under the PPSA or </w:t>
      </w:r>
      <w:proofErr w:type="gramStart"/>
      <w:r w:rsidRPr="004B636B">
        <w:rPr>
          <w:sz w:val="18"/>
          <w:szCs w:val="18"/>
        </w:rPr>
        <w:t>enter into</w:t>
      </w:r>
      <w:proofErr w:type="gramEnd"/>
      <w:r w:rsidRPr="004B636B">
        <w:rPr>
          <w:sz w:val="18"/>
          <w:szCs w:val="18"/>
        </w:rPr>
        <w:t xml:space="preserve"> (or allow any other person to enter into) the PPS Register a financing change statement under the PPSA; and</w:t>
      </w:r>
    </w:p>
    <w:p w14:paraId="60E0292E" w14:textId="1F6A2831"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 default under any other security agreement under which it has granted a security interest to any other party in respect of the </w:t>
      </w:r>
      <w:r w:rsidR="001E04EA">
        <w:rPr>
          <w:sz w:val="18"/>
          <w:szCs w:val="18"/>
        </w:rPr>
        <w:t>Cargo</w:t>
      </w:r>
      <w:r w:rsidRPr="004B636B">
        <w:rPr>
          <w:sz w:val="18"/>
          <w:szCs w:val="18"/>
        </w:rPr>
        <w:t xml:space="preserve"> is deemed to be a breach of this Agreement.</w:t>
      </w:r>
    </w:p>
    <w:p w14:paraId="1298BBFB" w14:textId="77777777" w:rsidR="00EC5A71" w:rsidRPr="004B636B" w:rsidRDefault="00EC5A71" w:rsidP="00EC5A71">
      <w:pPr>
        <w:pStyle w:val="ParaLevel2"/>
        <w:numPr>
          <w:ilvl w:val="1"/>
          <w:numId w:val="3"/>
        </w:numPr>
        <w:rPr>
          <w:sz w:val="18"/>
          <w:szCs w:val="18"/>
        </w:rPr>
      </w:pPr>
      <w:r w:rsidRPr="004B636B">
        <w:rPr>
          <w:sz w:val="18"/>
          <w:szCs w:val="18"/>
        </w:rPr>
        <w:t xml:space="preserve">The parties agree that the Service Provider is not required to respond to a request made under Section 275 of the PPSA and that neither party will disclose information of the kind set out in Section 275(1) of the PPSA.  </w:t>
      </w:r>
    </w:p>
    <w:p w14:paraId="08703FBD" w14:textId="77777777" w:rsidR="00EC5A71" w:rsidRPr="004B636B" w:rsidRDefault="00EC5A71" w:rsidP="00EC5A71">
      <w:pPr>
        <w:pStyle w:val="ParaLevel2"/>
        <w:numPr>
          <w:ilvl w:val="1"/>
          <w:numId w:val="3"/>
        </w:numPr>
        <w:rPr>
          <w:sz w:val="18"/>
          <w:szCs w:val="18"/>
        </w:rPr>
      </w:pPr>
      <w:r w:rsidRPr="004B636B">
        <w:rPr>
          <w:sz w:val="18"/>
          <w:szCs w:val="18"/>
        </w:rPr>
        <w:t>Further Supplies/Services</w:t>
      </w:r>
    </w:p>
    <w:p w14:paraId="5549E7F0" w14:textId="4DCE7E96" w:rsidR="00EC5A71" w:rsidRPr="004B636B" w:rsidRDefault="00EC5A71" w:rsidP="00EC5A71">
      <w:pPr>
        <w:pStyle w:val="ParaLevel2"/>
        <w:numPr>
          <w:ilvl w:val="0"/>
          <w:numId w:val="0"/>
        </w:numPr>
        <w:ind w:left="992"/>
        <w:rPr>
          <w:sz w:val="18"/>
          <w:szCs w:val="18"/>
        </w:rPr>
      </w:pPr>
      <w:r w:rsidRPr="004B636B">
        <w:rPr>
          <w:rStyle w:val="ParaLevel2Char"/>
          <w:sz w:val="18"/>
          <w:szCs w:val="18"/>
        </w:rPr>
        <w:t xml:space="preserve">The parties acknowledge and agree that any </w:t>
      </w:r>
      <w:r w:rsidRPr="004B636B">
        <w:rPr>
          <w:rFonts w:cs="Arial"/>
          <w:sz w:val="18"/>
          <w:szCs w:val="18"/>
        </w:rPr>
        <w:t>performance of Services of any kind</w:t>
      </w:r>
      <w:r w:rsidRPr="004B636B">
        <w:rPr>
          <w:rStyle w:val="ParaLevel2Char"/>
          <w:sz w:val="18"/>
          <w:szCs w:val="18"/>
        </w:rPr>
        <w:t xml:space="preserve"> by the Service Provider to the </w:t>
      </w:r>
      <w:r w:rsidR="001E04EA">
        <w:rPr>
          <w:rStyle w:val="ParaLevel2Char"/>
          <w:sz w:val="18"/>
          <w:szCs w:val="18"/>
        </w:rPr>
        <w:t>Client</w:t>
      </w:r>
      <w:r w:rsidRPr="004B636B">
        <w:rPr>
          <w:rStyle w:val="ParaLevel2Char"/>
          <w:sz w:val="18"/>
          <w:szCs w:val="18"/>
        </w:rPr>
        <w:t xml:space="preserve"> which is not specifically set out in </w:t>
      </w:r>
      <w:r w:rsidR="0076533D">
        <w:rPr>
          <w:rStyle w:val="ParaLevel2Char"/>
          <w:sz w:val="18"/>
          <w:szCs w:val="18"/>
        </w:rPr>
        <w:t xml:space="preserve">a </w:t>
      </w:r>
      <w:r w:rsidR="00983161">
        <w:rPr>
          <w:rStyle w:val="ParaLevel2Char"/>
          <w:sz w:val="18"/>
          <w:szCs w:val="18"/>
        </w:rPr>
        <w:t>Quote</w:t>
      </w:r>
      <w:r w:rsidR="0076533D">
        <w:rPr>
          <w:rStyle w:val="ParaLevel2Char"/>
          <w:sz w:val="18"/>
          <w:szCs w:val="18"/>
        </w:rPr>
        <w:t xml:space="preserve"> </w:t>
      </w:r>
      <w:r w:rsidRPr="004B636B">
        <w:rPr>
          <w:rStyle w:val="ParaLevel2Char"/>
          <w:sz w:val="18"/>
          <w:szCs w:val="18"/>
        </w:rPr>
        <w:t xml:space="preserve">but for which the Service Provider has or later issues a Tax Invoice or any other documentation to the </w:t>
      </w:r>
      <w:r w:rsidR="001E04EA">
        <w:rPr>
          <w:rStyle w:val="ParaLevel2Char"/>
          <w:sz w:val="18"/>
          <w:szCs w:val="18"/>
        </w:rPr>
        <w:t>Client</w:t>
      </w:r>
      <w:r w:rsidRPr="004B636B">
        <w:rPr>
          <w:rStyle w:val="ParaLevel2Char"/>
          <w:sz w:val="18"/>
          <w:szCs w:val="18"/>
        </w:rPr>
        <w:t xml:space="preserve"> is deemed to form part of the Agreement and is subject to the terms of the Agreement. </w:t>
      </w:r>
    </w:p>
    <w:p w14:paraId="0F53B776" w14:textId="77777777" w:rsidR="00EC5A71" w:rsidRPr="004B636B" w:rsidRDefault="00EC5A71" w:rsidP="00EC5A71">
      <w:pPr>
        <w:pStyle w:val="ParaLevel2"/>
        <w:numPr>
          <w:ilvl w:val="1"/>
          <w:numId w:val="3"/>
        </w:numPr>
        <w:rPr>
          <w:sz w:val="18"/>
          <w:szCs w:val="18"/>
        </w:rPr>
      </w:pPr>
      <w:r w:rsidRPr="004B636B">
        <w:rPr>
          <w:sz w:val="18"/>
          <w:szCs w:val="18"/>
        </w:rPr>
        <w:t xml:space="preserve">Enforcement </w:t>
      </w:r>
    </w:p>
    <w:p w14:paraId="19B1D21B"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bookmarkStart w:id="57" w:name="_Ref389142523"/>
      <w:r w:rsidRPr="004B636B">
        <w:rPr>
          <w:sz w:val="18"/>
          <w:szCs w:val="18"/>
        </w:rPr>
        <w:t>The enforcement provisions contained in this Agreement are in addition to any rights available to the Service Provider under the PPSA and apply to the maximum extent permitted by law.</w:t>
      </w:r>
      <w:bookmarkEnd w:id="57"/>
      <w:r w:rsidRPr="004B636B">
        <w:rPr>
          <w:sz w:val="18"/>
          <w:szCs w:val="18"/>
        </w:rPr>
        <w:t xml:space="preserve"> </w:t>
      </w:r>
    </w:p>
    <w:p w14:paraId="55D61E0A" w14:textId="17CB9DF4" w:rsidR="00EC5A71" w:rsidRPr="004B636B" w:rsidRDefault="00EC5A71" w:rsidP="00EC5A71">
      <w:pPr>
        <w:pStyle w:val="ParaLevel3"/>
        <w:numPr>
          <w:ilvl w:val="2"/>
          <w:numId w:val="3"/>
        </w:numPr>
        <w:tabs>
          <w:tab w:val="clear" w:pos="1985"/>
          <w:tab w:val="num" w:pos="1560"/>
        </w:tabs>
        <w:ind w:left="1560" w:hanging="567"/>
        <w:rPr>
          <w:sz w:val="18"/>
          <w:szCs w:val="18"/>
        </w:rPr>
      </w:pPr>
      <w:bookmarkStart w:id="58" w:name="_Ref316980697"/>
      <w:r w:rsidRPr="004B636B">
        <w:rPr>
          <w:sz w:val="18"/>
          <w:szCs w:val="18"/>
        </w:rPr>
        <w:t xml:space="preserve">Without limitation to clause </w:t>
      </w:r>
      <w:r w:rsidRPr="004B636B">
        <w:rPr>
          <w:sz w:val="18"/>
          <w:szCs w:val="18"/>
        </w:rPr>
        <w:fldChar w:fldCharType="begin"/>
      </w:r>
      <w:r w:rsidRPr="004B636B">
        <w:rPr>
          <w:sz w:val="18"/>
          <w:szCs w:val="18"/>
        </w:rPr>
        <w:instrText xml:space="preserve"> REF _Ref389142523 \w \h  \* MERGEFORMAT </w:instrText>
      </w:r>
      <w:r w:rsidRPr="004B636B">
        <w:rPr>
          <w:sz w:val="18"/>
          <w:szCs w:val="18"/>
        </w:rPr>
      </w:r>
      <w:r w:rsidRPr="004B636B">
        <w:rPr>
          <w:sz w:val="18"/>
          <w:szCs w:val="18"/>
        </w:rPr>
        <w:fldChar w:fldCharType="separate"/>
      </w:r>
      <w:r w:rsidR="00A40771">
        <w:rPr>
          <w:sz w:val="18"/>
          <w:szCs w:val="18"/>
        </w:rPr>
        <w:t>15.4(a)</w:t>
      </w:r>
      <w:r w:rsidRPr="004B636B">
        <w:rPr>
          <w:sz w:val="18"/>
          <w:szCs w:val="18"/>
        </w:rPr>
        <w:fldChar w:fldCharType="end"/>
      </w:r>
      <w:r w:rsidRPr="004B636B">
        <w:rPr>
          <w:sz w:val="18"/>
          <w:szCs w:val="18"/>
        </w:rPr>
        <w:t xml:space="preserve"> and any other provision of this Agreement section 125, 129(2), 142 and 143 of the PPSA are contracted out of.</w:t>
      </w:r>
      <w:bookmarkEnd w:id="58"/>
      <w:r w:rsidRPr="004B636B">
        <w:rPr>
          <w:sz w:val="18"/>
          <w:szCs w:val="18"/>
        </w:rPr>
        <w:t xml:space="preserve">  </w:t>
      </w:r>
    </w:p>
    <w:p w14:paraId="124B435F" w14:textId="77777777" w:rsidR="00EC5A71" w:rsidRPr="004B636B" w:rsidRDefault="00EC5A71" w:rsidP="00EC5A71">
      <w:pPr>
        <w:pStyle w:val="ParaLevel2"/>
        <w:numPr>
          <w:ilvl w:val="1"/>
          <w:numId w:val="3"/>
        </w:numPr>
        <w:rPr>
          <w:sz w:val="18"/>
          <w:szCs w:val="18"/>
        </w:rPr>
      </w:pPr>
      <w:r w:rsidRPr="004B636B">
        <w:rPr>
          <w:sz w:val="18"/>
          <w:szCs w:val="18"/>
        </w:rPr>
        <w:t xml:space="preserve">Power of Attorney </w:t>
      </w:r>
    </w:p>
    <w:p w14:paraId="6C644FE7" w14:textId="4D27D95C" w:rsidR="00EC5A71" w:rsidRPr="004B636B" w:rsidRDefault="00EC5A71" w:rsidP="00EC5A71">
      <w:pPr>
        <w:pStyle w:val="ParaLevel2"/>
        <w:numPr>
          <w:ilvl w:val="0"/>
          <w:numId w:val="0"/>
        </w:numPr>
        <w:ind w:left="992"/>
        <w:rPr>
          <w:sz w:val="18"/>
          <w:szCs w:val="18"/>
        </w:rPr>
      </w:pPr>
      <w:r w:rsidRPr="004B636B">
        <w:rPr>
          <w:sz w:val="18"/>
          <w:szCs w:val="18"/>
        </w:rPr>
        <w:t xml:space="preserve">The </w:t>
      </w:r>
      <w:r w:rsidR="001E04EA">
        <w:rPr>
          <w:sz w:val="18"/>
          <w:szCs w:val="18"/>
        </w:rPr>
        <w:t>Client</w:t>
      </w:r>
      <w:r w:rsidRPr="004B636B">
        <w:rPr>
          <w:sz w:val="18"/>
          <w:szCs w:val="18"/>
        </w:rPr>
        <w:t xml:space="preserve"> irrevocably nominates constitutes and appoints the Service Provider and/or its officers and/or its nominees severally to be the true and lawful attorneys of the </w:t>
      </w:r>
      <w:r w:rsidR="001E04EA">
        <w:rPr>
          <w:sz w:val="18"/>
          <w:szCs w:val="18"/>
        </w:rPr>
        <w:t>Client</w:t>
      </w:r>
      <w:r w:rsidRPr="004B636B">
        <w:rPr>
          <w:sz w:val="18"/>
          <w:szCs w:val="18"/>
        </w:rPr>
        <w:t xml:space="preserve"> on behalf of and in the name of the </w:t>
      </w:r>
      <w:r w:rsidR="001E04EA">
        <w:rPr>
          <w:sz w:val="18"/>
          <w:szCs w:val="18"/>
        </w:rPr>
        <w:t>Client</w:t>
      </w:r>
      <w:r w:rsidRPr="004B636B">
        <w:rPr>
          <w:sz w:val="18"/>
          <w:szCs w:val="18"/>
        </w:rPr>
        <w:t xml:space="preserve"> to do all things necessary and </w:t>
      </w:r>
      <w:r w:rsidRPr="004B636B">
        <w:rPr>
          <w:sz w:val="18"/>
          <w:szCs w:val="18"/>
        </w:rPr>
        <w:lastRenderedPageBreak/>
        <w:t xml:space="preserve">sign all such documents as may be necessary to deal with the </w:t>
      </w:r>
      <w:r w:rsidR="001E04EA">
        <w:rPr>
          <w:sz w:val="18"/>
          <w:szCs w:val="18"/>
        </w:rPr>
        <w:t>Cargo</w:t>
      </w:r>
      <w:r w:rsidRPr="004B636B">
        <w:rPr>
          <w:sz w:val="18"/>
          <w:szCs w:val="18"/>
        </w:rPr>
        <w:t xml:space="preserve"> in accordance with the enforcement provisions of this Agreement, the PPSA or otherwise, if the </w:t>
      </w:r>
      <w:r w:rsidR="001E04EA">
        <w:rPr>
          <w:sz w:val="18"/>
          <w:szCs w:val="18"/>
        </w:rPr>
        <w:t>Client</w:t>
      </w:r>
      <w:r w:rsidRPr="004B636B">
        <w:rPr>
          <w:sz w:val="18"/>
          <w:szCs w:val="18"/>
        </w:rPr>
        <w:t xml:space="preserve"> is in default of this Agreement. </w:t>
      </w:r>
    </w:p>
    <w:p w14:paraId="5F5A3A31" w14:textId="77777777" w:rsidR="00EC5A71" w:rsidRPr="004B636B" w:rsidRDefault="00EC5A71" w:rsidP="00EC5A71">
      <w:pPr>
        <w:pStyle w:val="ParaLevel2"/>
        <w:numPr>
          <w:ilvl w:val="1"/>
          <w:numId w:val="3"/>
        </w:numPr>
        <w:rPr>
          <w:sz w:val="18"/>
          <w:szCs w:val="18"/>
        </w:rPr>
      </w:pPr>
      <w:r w:rsidRPr="004B636B">
        <w:rPr>
          <w:sz w:val="18"/>
          <w:szCs w:val="18"/>
        </w:rPr>
        <w:t xml:space="preserve">Interpretation </w:t>
      </w:r>
    </w:p>
    <w:p w14:paraId="23774B96" w14:textId="74150431" w:rsidR="00EC5A71" w:rsidRPr="004B636B" w:rsidRDefault="00EC5A71" w:rsidP="00EC5A71">
      <w:pPr>
        <w:pStyle w:val="ParaLevel2"/>
        <w:numPr>
          <w:ilvl w:val="0"/>
          <w:numId w:val="0"/>
        </w:numPr>
        <w:ind w:left="992"/>
        <w:rPr>
          <w:sz w:val="18"/>
          <w:szCs w:val="18"/>
        </w:rPr>
      </w:pPr>
      <w:r w:rsidRPr="004B636B">
        <w:rPr>
          <w:sz w:val="18"/>
          <w:szCs w:val="18"/>
        </w:rPr>
        <w:t xml:space="preserve">A term used in this clause </w:t>
      </w:r>
      <w:r w:rsidRPr="004B636B">
        <w:rPr>
          <w:sz w:val="18"/>
          <w:szCs w:val="18"/>
        </w:rPr>
        <w:fldChar w:fldCharType="begin"/>
      </w:r>
      <w:r w:rsidRPr="004B636B">
        <w:rPr>
          <w:sz w:val="18"/>
          <w:szCs w:val="18"/>
        </w:rPr>
        <w:instrText xml:space="preserve"> REF _Ref316980659 \w \h  \* MERGEFORMAT </w:instrText>
      </w:r>
      <w:r w:rsidRPr="004B636B">
        <w:rPr>
          <w:sz w:val="18"/>
          <w:szCs w:val="18"/>
        </w:rPr>
      </w:r>
      <w:r w:rsidRPr="004B636B">
        <w:rPr>
          <w:sz w:val="18"/>
          <w:szCs w:val="18"/>
        </w:rPr>
        <w:fldChar w:fldCharType="separate"/>
      </w:r>
      <w:r w:rsidR="00A40771">
        <w:rPr>
          <w:sz w:val="18"/>
          <w:szCs w:val="18"/>
        </w:rPr>
        <w:t>15</w:t>
      </w:r>
      <w:r w:rsidRPr="004B636B">
        <w:rPr>
          <w:sz w:val="18"/>
          <w:szCs w:val="18"/>
        </w:rPr>
        <w:fldChar w:fldCharType="end"/>
      </w:r>
      <w:r w:rsidRPr="004B636B">
        <w:rPr>
          <w:sz w:val="18"/>
          <w:szCs w:val="18"/>
        </w:rPr>
        <w:t xml:space="preserve"> is taken to have the meaning defined under the PPSA.</w:t>
      </w:r>
    </w:p>
    <w:bookmarkEnd w:id="45"/>
    <w:bookmarkEnd w:id="46"/>
    <w:p w14:paraId="13EC698D" w14:textId="1F4B6A89" w:rsidR="00190947" w:rsidRPr="004B636B" w:rsidRDefault="00190947" w:rsidP="00EC5A71">
      <w:pPr>
        <w:pStyle w:val="Heading1"/>
        <w:numPr>
          <w:ilvl w:val="0"/>
          <w:numId w:val="3"/>
        </w:numPr>
        <w:tabs>
          <w:tab w:val="clear" w:pos="3261"/>
          <w:tab w:val="num" w:pos="360"/>
        </w:tabs>
        <w:ind w:left="993" w:hanging="709"/>
        <w:rPr>
          <w:sz w:val="18"/>
          <w:szCs w:val="18"/>
        </w:rPr>
      </w:pPr>
      <w:commentRangeStart w:id="59"/>
      <w:r w:rsidRPr="004B636B">
        <w:rPr>
          <w:sz w:val="18"/>
          <w:szCs w:val="18"/>
        </w:rPr>
        <w:t>Insurance</w:t>
      </w:r>
      <w:commentRangeEnd w:id="59"/>
      <w:r w:rsidR="00B02F66">
        <w:rPr>
          <w:rStyle w:val="CommentReference"/>
          <w:b w:val="0"/>
          <w:caps w:val="0"/>
        </w:rPr>
        <w:commentReference w:id="59"/>
      </w:r>
    </w:p>
    <w:p w14:paraId="75BE8A12" w14:textId="054A672E" w:rsidR="007D06E3" w:rsidRPr="004B636B" w:rsidRDefault="007D06E3" w:rsidP="007D06E3">
      <w:pPr>
        <w:pStyle w:val="ParaLevel2"/>
        <w:rPr>
          <w:sz w:val="18"/>
          <w:szCs w:val="18"/>
        </w:rPr>
      </w:pPr>
      <w:r w:rsidRPr="004B636B">
        <w:rPr>
          <w:sz w:val="18"/>
          <w:szCs w:val="18"/>
        </w:rPr>
        <w:t xml:space="preserve">The </w:t>
      </w:r>
      <w:r w:rsidR="001E04EA">
        <w:rPr>
          <w:sz w:val="18"/>
          <w:szCs w:val="18"/>
        </w:rPr>
        <w:t>Client</w:t>
      </w:r>
      <w:r w:rsidRPr="004B636B">
        <w:rPr>
          <w:sz w:val="18"/>
          <w:szCs w:val="18"/>
        </w:rPr>
        <w:t xml:space="preserve"> must take out and maintain at its own cost the following insurance policies:</w:t>
      </w:r>
    </w:p>
    <w:p w14:paraId="10BAB392" w14:textId="33594F5A" w:rsidR="00423325" w:rsidRPr="00423325" w:rsidRDefault="00423325" w:rsidP="0076533D">
      <w:pPr>
        <w:pStyle w:val="ParaLevel3"/>
        <w:tabs>
          <w:tab w:val="clear" w:pos="1560"/>
        </w:tabs>
        <w:ind w:hanging="568"/>
        <w:rPr>
          <w:sz w:val="16"/>
          <w:szCs w:val="16"/>
        </w:rPr>
      </w:pPr>
      <w:r w:rsidRPr="00423325">
        <w:rPr>
          <w:rFonts w:eastAsia="Calibri" w:cs="Arial"/>
          <w:bCs/>
          <w:sz w:val="18"/>
          <w:szCs w:val="18"/>
        </w:rPr>
        <w:t xml:space="preserve">in respect of the Cargo, marine and shipping insurance for full replacement value of the </w:t>
      </w:r>
      <w:proofErr w:type="gramStart"/>
      <w:r w:rsidRPr="00423325">
        <w:rPr>
          <w:rFonts w:eastAsia="Calibri" w:cs="Arial"/>
          <w:bCs/>
          <w:sz w:val="18"/>
          <w:szCs w:val="18"/>
        </w:rPr>
        <w:t>Cargo;</w:t>
      </w:r>
      <w:proofErr w:type="gramEnd"/>
      <w:r w:rsidRPr="00423325">
        <w:rPr>
          <w:rFonts w:eastAsia="Calibri" w:cs="Arial"/>
          <w:bCs/>
          <w:sz w:val="18"/>
          <w:szCs w:val="18"/>
        </w:rPr>
        <w:t xml:space="preserve"> </w:t>
      </w:r>
    </w:p>
    <w:p w14:paraId="27F0FEBF" w14:textId="5211D239" w:rsidR="007D06E3" w:rsidRPr="004B636B" w:rsidRDefault="00424831" w:rsidP="0076533D">
      <w:pPr>
        <w:pStyle w:val="ParaLevel3"/>
        <w:tabs>
          <w:tab w:val="clear" w:pos="1560"/>
        </w:tabs>
        <w:ind w:hanging="568"/>
        <w:rPr>
          <w:sz w:val="18"/>
          <w:szCs w:val="18"/>
        </w:rPr>
      </w:pPr>
      <w:r w:rsidRPr="004B636B">
        <w:rPr>
          <w:sz w:val="18"/>
          <w:szCs w:val="18"/>
        </w:rPr>
        <w:t xml:space="preserve">product liability insurance in an amount not less than $2,000,000 on a per occurrence </w:t>
      </w:r>
      <w:proofErr w:type="gramStart"/>
      <w:r w:rsidRPr="004B636B">
        <w:rPr>
          <w:sz w:val="18"/>
          <w:szCs w:val="18"/>
        </w:rPr>
        <w:t>basis;</w:t>
      </w:r>
      <w:proofErr w:type="gramEnd"/>
    </w:p>
    <w:p w14:paraId="26B51491" w14:textId="63102066" w:rsidR="00424831" w:rsidRPr="004B636B" w:rsidRDefault="00CD7A1F" w:rsidP="0076533D">
      <w:pPr>
        <w:pStyle w:val="ParaLevel3"/>
        <w:tabs>
          <w:tab w:val="clear" w:pos="1560"/>
        </w:tabs>
        <w:ind w:hanging="568"/>
        <w:rPr>
          <w:sz w:val="18"/>
          <w:szCs w:val="18"/>
        </w:rPr>
      </w:pPr>
      <w:r w:rsidRPr="004B636B">
        <w:rPr>
          <w:sz w:val="18"/>
          <w:szCs w:val="18"/>
        </w:rPr>
        <w:t>commercial general liability insurance including premises or operations, broad form property damage, independent contractors, and contractual liability covering its obligations hereunder for bodily injury and property damage, with a combined single limit of not less than $1,000,000 each occurrence.</w:t>
      </w:r>
    </w:p>
    <w:p w14:paraId="66E17997" w14:textId="3BE8B77E" w:rsidR="002029CC" w:rsidRPr="004B636B" w:rsidRDefault="002029CC" w:rsidP="002029CC">
      <w:pPr>
        <w:pStyle w:val="ParaLevel2"/>
        <w:numPr>
          <w:ilvl w:val="0"/>
          <w:numId w:val="0"/>
        </w:numPr>
        <w:ind w:left="993"/>
        <w:rPr>
          <w:sz w:val="18"/>
          <w:szCs w:val="18"/>
        </w:rPr>
      </w:pPr>
      <w:r w:rsidRPr="004B636B">
        <w:rPr>
          <w:sz w:val="18"/>
          <w:szCs w:val="18"/>
        </w:rPr>
        <w:t xml:space="preserve">The </w:t>
      </w:r>
      <w:r w:rsidR="001E04EA">
        <w:rPr>
          <w:sz w:val="18"/>
          <w:szCs w:val="18"/>
        </w:rPr>
        <w:t>Client</w:t>
      </w:r>
      <w:r w:rsidRPr="004B636B">
        <w:rPr>
          <w:sz w:val="18"/>
          <w:szCs w:val="18"/>
        </w:rPr>
        <w:t xml:space="preserve"> acknowledges that the </w:t>
      </w:r>
      <w:r w:rsidR="00190D11">
        <w:rPr>
          <w:sz w:val="18"/>
          <w:szCs w:val="18"/>
        </w:rPr>
        <w:t>Service Provider</w:t>
      </w:r>
      <w:r w:rsidRPr="004B636B">
        <w:rPr>
          <w:sz w:val="18"/>
          <w:szCs w:val="18"/>
        </w:rPr>
        <w:t xml:space="preserve"> is not required to affect any insurance in respect to the </w:t>
      </w:r>
      <w:r w:rsidR="001E04EA">
        <w:rPr>
          <w:sz w:val="18"/>
          <w:szCs w:val="18"/>
        </w:rPr>
        <w:t>Client</w:t>
      </w:r>
      <w:r w:rsidRPr="004B636B">
        <w:rPr>
          <w:sz w:val="18"/>
          <w:szCs w:val="18"/>
        </w:rPr>
        <w:t xml:space="preserve">’s </w:t>
      </w:r>
      <w:r w:rsidR="001E04EA">
        <w:rPr>
          <w:sz w:val="18"/>
          <w:szCs w:val="18"/>
        </w:rPr>
        <w:t>Cargo</w:t>
      </w:r>
      <w:r w:rsidRPr="004B636B">
        <w:rPr>
          <w:sz w:val="18"/>
          <w:szCs w:val="18"/>
        </w:rPr>
        <w:t xml:space="preserve">. Adequate insurance of the </w:t>
      </w:r>
      <w:r w:rsidR="001E04EA">
        <w:rPr>
          <w:sz w:val="18"/>
          <w:szCs w:val="18"/>
        </w:rPr>
        <w:t>Cargo</w:t>
      </w:r>
      <w:r w:rsidRPr="004B636B">
        <w:rPr>
          <w:sz w:val="18"/>
          <w:szCs w:val="18"/>
        </w:rPr>
        <w:t xml:space="preserve"> is solely the responsibility of the </w:t>
      </w:r>
      <w:r w:rsidR="001E04EA">
        <w:rPr>
          <w:sz w:val="18"/>
          <w:szCs w:val="18"/>
        </w:rPr>
        <w:t>Client</w:t>
      </w:r>
      <w:r w:rsidRPr="004B636B">
        <w:rPr>
          <w:sz w:val="18"/>
          <w:szCs w:val="18"/>
        </w:rPr>
        <w:t>.</w:t>
      </w:r>
    </w:p>
    <w:p w14:paraId="6369B6AF" w14:textId="5825A8B4" w:rsidR="007D06E3" w:rsidRPr="004B636B" w:rsidRDefault="007D06E3" w:rsidP="007D06E3">
      <w:pPr>
        <w:pStyle w:val="ParaLevel2"/>
        <w:rPr>
          <w:sz w:val="18"/>
          <w:szCs w:val="18"/>
        </w:rPr>
      </w:pPr>
      <w:r w:rsidRPr="004B636B">
        <w:rPr>
          <w:sz w:val="18"/>
          <w:szCs w:val="18"/>
        </w:rPr>
        <w:t xml:space="preserve">All insurance policies that the </w:t>
      </w:r>
      <w:r w:rsidR="001E04EA">
        <w:rPr>
          <w:sz w:val="18"/>
          <w:szCs w:val="18"/>
        </w:rPr>
        <w:t>Client</w:t>
      </w:r>
      <w:r w:rsidRPr="004B636B">
        <w:rPr>
          <w:sz w:val="18"/>
          <w:szCs w:val="18"/>
        </w:rPr>
        <w:t xml:space="preserve"> must have current throughout the </w:t>
      </w:r>
      <w:r w:rsidR="00190D11">
        <w:rPr>
          <w:sz w:val="18"/>
          <w:szCs w:val="18"/>
        </w:rPr>
        <w:t>t</w:t>
      </w:r>
      <w:r w:rsidRPr="004B636B">
        <w:rPr>
          <w:sz w:val="18"/>
          <w:szCs w:val="18"/>
        </w:rPr>
        <w:t xml:space="preserve">erm </w:t>
      </w:r>
      <w:r w:rsidR="00190D11">
        <w:rPr>
          <w:sz w:val="18"/>
          <w:szCs w:val="18"/>
        </w:rPr>
        <w:t xml:space="preserve">of this Agreement </w:t>
      </w:r>
      <w:r w:rsidRPr="004B636B">
        <w:rPr>
          <w:sz w:val="18"/>
          <w:szCs w:val="18"/>
        </w:rPr>
        <w:t>must:</w:t>
      </w:r>
    </w:p>
    <w:p w14:paraId="6992347C" w14:textId="77777777" w:rsidR="007D06E3" w:rsidRPr="004B636B" w:rsidRDefault="007D06E3" w:rsidP="0076533D">
      <w:pPr>
        <w:pStyle w:val="ParaLevel3"/>
        <w:tabs>
          <w:tab w:val="clear" w:pos="1560"/>
        </w:tabs>
        <w:ind w:hanging="568"/>
        <w:rPr>
          <w:sz w:val="18"/>
          <w:szCs w:val="18"/>
        </w:rPr>
      </w:pPr>
      <w:r w:rsidRPr="004B636B">
        <w:rPr>
          <w:sz w:val="18"/>
          <w:szCs w:val="18"/>
        </w:rPr>
        <w:t>be established with one or more insurance companies which are respectable, reputable and financially sound, approved by the Service Provider (such approval not to be unreasonably withheld</w:t>
      </w:r>
      <w:proofErr w:type="gramStart"/>
      <w:r w:rsidRPr="004B636B">
        <w:rPr>
          <w:sz w:val="18"/>
          <w:szCs w:val="18"/>
        </w:rPr>
        <w:t>);</w:t>
      </w:r>
      <w:proofErr w:type="gramEnd"/>
    </w:p>
    <w:p w14:paraId="28F45BE1" w14:textId="3F66765A" w:rsidR="007D06E3" w:rsidRPr="004B636B" w:rsidRDefault="007D06E3" w:rsidP="0076533D">
      <w:pPr>
        <w:pStyle w:val="ParaLevel3"/>
        <w:tabs>
          <w:tab w:val="clear" w:pos="1560"/>
        </w:tabs>
        <w:ind w:hanging="568"/>
        <w:rPr>
          <w:sz w:val="18"/>
          <w:szCs w:val="18"/>
        </w:rPr>
      </w:pPr>
      <w:r w:rsidRPr="004B636B">
        <w:rPr>
          <w:sz w:val="18"/>
          <w:szCs w:val="18"/>
        </w:rPr>
        <w:t xml:space="preserve">name the </w:t>
      </w:r>
      <w:r w:rsidR="001E04EA">
        <w:rPr>
          <w:sz w:val="18"/>
          <w:szCs w:val="18"/>
        </w:rPr>
        <w:t>Client</w:t>
      </w:r>
      <w:r w:rsidRPr="004B636B">
        <w:rPr>
          <w:sz w:val="18"/>
          <w:szCs w:val="18"/>
        </w:rPr>
        <w:t xml:space="preserve"> as the </w:t>
      </w:r>
      <w:proofErr w:type="gramStart"/>
      <w:r w:rsidRPr="004B636B">
        <w:rPr>
          <w:sz w:val="18"/>
          <w:szCs w:val="18"/>
        </w:rPr>
        <w:t>insured;</w:t>
      </w:r>
      <w:proofErr w:type="gramEnd"/>
      <w:r w:rsidRPr="004B636B">
        <w:rPr>
          <w:sz w:val="18"/>
          <w:szCs w:val="18"/>
        </w:rPr>
        <w:t xml:space="preserve"> </w:t>
      </w:r>
    </w:p>
    <w:p w14:paraId="4175909E" w14:textId="77777777" w:rsidR="007D06E3" w:rsidRPr="004B636B" w:rsidRDefault="007D06E3" w:rsidP="0076533D">
      <w:pPr>
        <w:pStyle w:val="ParaLevel3"/>
        <w:tabs>
          <w:tab w:val="clear" w:pos="1560"/>
        </w:tabs>
        <w:ind w:hanging="568"/>
        <w:rPr>
          <w:sz w:val="18"/>
          <w:szCs w:val="18"/>
        </w:rPr>
      </w:pPr>
      <w:r w:rsidRPr="004B636B">
        <w:rPr>
          <w:sz w:val="18"/>
          <w:szCs w:val="18"/>
        </w:rPr>
        <w:t xml:space="preserve">name the Service Provider as an interested </w:t>
      </w:r>
      <w:proofErr w:type="gramStart"/>
      <w:r w:rsidRPr="004B636B">
        <w:rPr>
          <w:sz w:val="18"/>
          <w:szCs w:val="18"/>
        </w:rPr>
        <w:t>party;</w:t>
      </w:r>
      <w:proofErr w:type="gramEnd"/>
    </w:p>
    <w:p w14:paraId="5639DAFC" w14:textId="52BF60AC" w:rsidR="007D06E3" w:rsidRPr="004B636B" w:rsidRDefault="007D06E3" w:rsidP="0076533D">
      <w:pPr>
        <w:pStyle w:val="ParaLevel3"/>
        <w:tabs>
          <w:tab w:val="clear" w:pos="1560"/>
        </w:tabs>
        <w:ind w:hanging="568"/>
        <w:rPr>
          <w:sz w:val="18"/>
          <w:szCs w:val="18"/>
        </w:rPr>
      </w:pPr>
      <w:r w:rsidRPr="004B636B">
        <w:rPr>
          <w:sz w:val="18"/>
          <w:szCs w:val="18"/>
        </w:rPr>
        <w:t xml:space="preserve">cover the Service Provider’s and </w:t>
      </w:r>
      <w:r w:rsidR="001E04EA">
        <w:rPr>
          <w:sz w:val="18"/>
          <w:szCs w:val="18"/>
        </w:rPr>
        <w:t>Client</w:t>
      </w:r>
      <w:r w:rsidRPr="004B636B">
        <w:rPr>
          <w:sz w:val="18"/>
          <w:szCs w:val="18"/>
        </w:rPr>
        <w:t xml:space="preserve">’s </w:t>
      </w:r>
      <w:proofErr w:type="gramStart"/>
      <w:r w:rsidRPr="004B636B">
        <w:rPr>
          <w:sz w:val="18"/>
          <w:szCs w:val="18"/>
        </w:rPr>
        <w:t>interests;</w:t>
      </w:r>
      <w:proofErr w:type="gramEnd"/>
      <w:r w:rsidRPr="004B636B">
        <w:rPr>
          <w:sz w:val="18"/>
          <w:szCs w:val="18"/>
        </w:rPr>
        <w:t xml:space="preserve"> </w:t>
      </w:r>
    </w:p>
    <w:p w14:paraId="0492CA5F" w14:textId="77777777" w:rsidR="007D06E3" w:rsidRPr="004B636B" w:rsidRDefault="007D06E3" w:rsidP="0076533D">
      <w:pPr>
        <w:pStyle w:val="ParaLevel3"/>
        <w:tabs>
          <w:tab w:val="clear" w:pos="1560"/>
        </w:tabs>
        <w:ind w:hanging="568"/>
        <w:rPr>
          <w:sz w:val="18"/>
          <w:szCs w:val="18"/>
        </w:rPr>
      </w:pPr>
      <w:r w:rsidRPr="004B636B">
        <w:rPr>
          <w:sz w:val="18"/>
          <w:szCs w:val="18"/>
        </w:rPr>
        <w:t>not be varied or cancelled without the prior approval of the Service Provider; and</w:t>
      </w:r>
    </w:p>
    <w:p w14:paraId="0E6A434E" w14:textId="77777777" w:rsidR="007D06E3" w:rsidRPr="004B636B" w:rsidRDefault="007D06E3" w:rsidP="0076533D">
      <w:pPr>
        <w:pStyle w:val="ParaLevel3"/>
        <w:tabs>
          <w:tab w:val="clear" w:pos="1560"/>
        </w:tabs>
        <w:ind w:hanging="568"/>
        <w:rPr>
          <w:sz w:val="18"/>
          <w:szCs w:val="18"/>
        </w:rPr>
      </w:pPr>
      <w:r w:rsidRPr="004B636B">
        <w:rPr>
          <w:sz w:val="18"/>
          <w:szCs w:val="18"/>
        </w:rPr>
        <w:t>be on terms that are acceptable to the Service Provider (acting reasonably).</w:t>
      </w:r>
    </w:p>
    <w:p w14:paraId="1DA4C1EF" w14:textId="134DAB2E" w:rsidR="007D06E3" w:rsidRPr="004B636B" w:rsidRDefault="007D06E3" w:rsidP="007D06E3">
      <w:pPr>
        <w:pStyle w:val="ParaLevel2"/>
        <w:rPr>
          <w:sz w:val="18"/>
          <w:szCs w:val="18"/>
        </w:rPr>
      </w:pPr>
      <w:r w:rsidRPr="004B636B">
        <w:rPr>
          <w:sz w:val="18"/>
          <w:szCs w:val="18"/>
        </w:rPr>
        <w:t xml:space="preserve">If requested by the Service Provider, the </w:t>
      </w:r>
      <w:r w:rsidR="001E04EA">
        <w:rPr>
          <w:sz w:val="18"/>
          <w:szCs w:val="18"/>
        </w:rPr>
        <w:t>Client</w:t>
      </w:r>
      <w:r w:rsidRPr="004B636B">
        <w:rPr>
          <w:sz w:val="18"/>
          <w:szCs w:val="18"/>
        </w:rPr>
        <w:t xml:space="preserve"> must produce to the Service Provider evidence of any insurance policies (including renewals) effected by the </w:t>
      </w:r>
      <w:r w:rsidR="001E04EA">
        <w:rPr>
          <w:sz w:val="18"/>
          <w:szCs w:val="18"/>
        </w:rPr>
        <w:t>Client</w:t>
      </w:r>
      <w:r w:rsidRPr="004B636B">
        <w:rPr>
          <w:sz w:val="18"/>
          <w:szCs w:val="18"/>
        </w:rPr>
        <w:t xml:space="preserve"> under this clause.</w:t>
      </w:r>
    </w:p>
    <w:p w14:paraId="54B0A2F3" w14:textId="5B7A8F8A" w:rsidR="007D06E3" w:rsidRPr="004B636B" w:rsidRDefault="007D06E3" w:rsidP="007D06E3">
      <w:pPr>
        <w:pStyle w:val="ParaLevel2"/>
        <w:rPr>
          <w:sz w:val="18"/>
          <w:szCs w:val="18"/>
        </w:rPr>
      </w:pPr>
      <w:r w:rsidRPr="004B636B">
        <w:rPr>
          <w:sz w:val="18"/>
          <w:szCs w:val="18"/>
        </w:rPr>
        <w:t xml:space="preserve">A copy of the insurance policies required under this clause must be supplied to the Service Provider prior to the </w:t>
      </w:r>
      <w:r w:rsidR="00BF34F3">
        <w:rPr>
          <w:sz w:val="18"/>
          <w:szCs w:val="18"/>
        </w:rPr>
        <w:t>commencement of this Agreement</w:t>
      </w:r>
      <w:r w:rsidRPr="004B636B">
        <w:rPr>
          <w:sz w:val="18"/>
          <w:szCs w:val="18"/>
        </w:rPr>
        <w:t>.</w:t>
      </w:r>
    </w:p>
    <w:p w14:paraId="176815CD" w14:textId="6DC5E090" w:rsidR="007D06E3" w:rsidRPr="004B636B" w:rsidRDefault="007D06E3" w:rsidP="007D06E3">
      <w:pPr>
        <w:pStyle w:val="ParaLevel2"/>
        <w:rPr>
          <w:sz w:val="18"/>
          <w:szCs w:val="18"/>
        </w:rPr>
      </w:pPr>
      <w:r w:rsidRPr="004B636B">
        <w:rPr>
          <w:sz w:val="18"/>
          <w:szCs w:val="18"/>
        </w:rPr>
        <w:t xml:space="preserve">The </w:t>
      </w:r>
      <w:r w:rsidR="001E04EA">
        <w:rPr>
          <w:sz w:val="18"/>
          <w:szCs w:val="18"/>
        </w:rPr>
        <w:t>Client</w:t>
      </w:r>
      <w:r w:rsidRPr="004B636B">
        <w:rPr>
          <w:sz w:val="18"/>
          <w:szCs w:val="18"/>
        </w:rPr>
        <w:t xml:space="preserve"> must promptly give to the Service Provider notice of:</w:t>
      </w:r>
    </w:p>
    <w:p w14:paraId="0F1924EE" w14:textId="445EA927" w:rsidR="007D06E3" w:rsidRPr="004B636B" w:rsidRDefault="007D06E3" w:rsidP="00BF34F3">
      <w:pPr>
        <w:pStyle w:val="ParaLevel3"/>
        <w:tabs>
          <w:tab w:val="clear" w:pos="1560"/>
        </w:tabs>
        <w:ind w:hanging="568"/>
        <w:rPr>
          <w:sz w:val="18"/>
          <w:szCs w:val="18"/>
        </w:rPr>
      </w:pPr>
      <w:r w:rsidRPr="004B636B">
        <w:rPr>
          <w:sz w:val="18"/>
          <w:szCs w:val="18"/>
        </w:rPr>
        <w:t xml:space="preserve">the </w:t>
      </w:r>
      <w:r w:rsidR="001E04EA">
        <w:rPr>
          <w:sz w:val="18"/>
          <w:szCs w:val="18"/>
        </w:rPr>
        <w:t>Client</w:t>
      </w:r>
      <w:r w:rsidRPr="004B636B">
        <w:rPr>
          <w:sz w:val="18"/>
          <w:szCs w:val="18"/>
        </w:rPr>
        <w:t xml:space="preserve">’s intention to cancel, replace or alter any insurance effected by the </w:t>
      </w:r>
      <w:r w:rsidR="001E04EA">
        <w:rPr>
          <w:sz w:val="18"/>
          <w:szCs w:val="18"/>
        </w:rPr>
        <w:t>Client</w:t>
      </w:r>
      <w:r w:rsidRPr="004B636B">
        <w:rPr>
          <w:sz w:val="18"/>
          <w:szCs w:val="18"/>
        </w:rPr>
        <w:t xml:space="preserve"> in accordance with this </w:t>
      </w:r>
      <w:proofErr w:type="gramStart"/>
      <w:r w:rsidRPr="004B636B">
        <w:rPr>
          <w:sz w:val="18"/>
          <w:szCs w:val="18"/>
        </w:rPr>
        <w:t>clause;</w:t>
      </w:r>
      <w:proofErr w:type="gramEnd"/>
    </w:p>
    <w:p w14:paraId="52AA6E90" w14:textId="5D47B152" w:rsidR="007D06E3" w:rsidRPr="004B636B" w:rsidRDefault="007D06E3" w:rsidP="00BF34F3">
      <w:pPr>
        <w:pStyle w:val="ParaLevel3"/>
        <w:tabs>
          <w:tab w:val="clear" w:pos="1560"/>
        </w:tabs>
        <w:ind w:hanging="568"/>
        <w:rPr>
          <w:sz w:val="18"/>
          <w:szCs w:val="18"/>
        </w:rPr>
      </w:pPr>
      <w:r w:rsidRPr="004B636B">
        <w:rPr>
          <w:sz w:val="18"/>
          <w:szCs w:val="18"/>
        </w:rPr>
        <w:t xml:space="preserve">any notice or correspondence received by the </w:t>
      </w:r>
      <w:r w:rsidR="001E04EA">
        <w:rPr>
          <w:sz w:val="18"/>
          <w:szCs w:val="18"/>
        </w:rPr>
        <w:t>Client</w:t>
      </w:r>
      <w:r w:rsidRPr="004B636B">
        <w:rPr>
          <w:sz w:val="18"/>
          <w:szCs w:val="18"/>
        </w:rPr>
        <w:t xml:space="preserve"> from an insurer indicating its intention to cancel or materially alter any of those insurances; and</w:t>
      </w:r>
    </w:p>
    <w:p w14:paraId="6F607BAD" w14:textId="77777777" w:rsidR="007D06E3" w:rsidRPr="004B636B" w:rsidRDefault="007D06E3" w:rsidP="00BF34F3">
      <w:pPr>
        <w:pStyle w:val="ParaLevel3"/>
        <w:tabs>
          <w:tab w:val="clear" w:pos="1560"/>
        </w:tabs>
        <w:ind w:hanging="568"/>
        <w:rPr>
          <w:sz w:val="18"/>
          <w:szCs w:val="18"/>
        </w:rPr>
      </w:pPr>
      <w:r w:rsidRPr="004B636B">
        <w:rPr>
          <w:sz w:val="18"/>
          <w:szCs w:val="18"/>
        </w:rPr>
        <w:t>the occurrence of any fact or event which may not be known to the Service Provider and:</w:t>
      </w:r>
    </w:p>
    <w:p w14:paraId="6375953B" w14:textId="6D6628FF" w:rsidR="007D06E3" w:rsidRPr="004B636B" w:rsidRDefault="007D06E3" w:rsidP="00BF34F3">
      <w:pPr>
        <w:pStyle w:val="ParaLevel4"/>
        <w:tabs>
          <w:tab w:val="clear" w:pos="2127"/>
        </w:tabs>
        <w:rPr>
          <w:sz w:val="18"/>
          <w:szCs w:val="18"/>
        </w:rPr>
      </w:pPr>
      <w:r w:rsidRPr="004B636B">
        <w:rPr>
          <w:sz w:val="18"/>
          <w:szCs w:val="18"/>
        </w:rPr>
        <w:t xml:space="preserve">may give rise to a claim against the Service Provider or the </w:t>
      </w:r>
      <w:r w:rsidR="001E04EA">
        <w:rPr>
          <w:sz w:val="18"/>
          <w:szCs w:val="18"/>
        </w:rPr>
        <w:t>Client</w:t>
      </w:r>
      <w:r w:rsidRPr="004B636B">
        <w:rPr>
          <w:sz w:val="18"/>
          <w:szCs w:val="18"/>
        </w:rPr>
        <w:t xml:space="preserve">, which may be covered by any one of those </w:t>
      </w:r>
      <w:proofErr w:type="gramStart"/>
      <w:r w:rsidRPr="004B636B">
        <w:rPr>
          <w:sz w:val="18"/>
          <w:szCs w:val="18"/>
        </w:rPr>
        <w:t>insurances;</w:t>
      </w:r>
      <w:proofErr w:type="gramEnd"/>
    </w:p>
    <w:p w14:paraId="30EADC2A" w14:textId="77777777" w:rsidR="007D06E3" w:rsidRPr="004B636B" w:rsidRDefault="007D06E3" w:rsidP="00BF34F3">
      <w:pPr>
        <w:pStyle w:val="ParaLevel4"/>
        <w:tabs>
          <w:tab w:val="clear" w:pos="2127"/>
        </w:tabs>
        <w:rPr>
          <w:sz w:val="18"/>
          <w:szCs w:val="18"/>
        </w:rPr>
      </w:pPr>
      <w:r w:rsidRPr="004B636B">
        <w:rPr>
          <w:sz w:val="18"/>
          <w:szCs w:val="18"/>
        </w:rPr>
        <w:t>may prejudice the entitlement to claim under any of those insurances; or</w:t>
      </w:r>
    </w:p>
    <w:p w14:paraId="3E9E9ACE" w14:textId="3CB4B071" w:rsidR="00190947" w:rsidRPr="004B636B" w:rsidRDefault="007D06E3" w:rsidP="00BF34F3">
      <w:pPr>
        <w:pStyle w:val="ParaLevel4"/>
        <w:tabs>
          <w:tab w:val="clear" w:pos="2127"/>
        </w:tabs>
        <w:rPr>
          <w:sz w:val="18"/>
          <w:szCs w:val="18"/>
        </w:rPr>
      </w:pPr>
      <w:r w:rsidRPr="004B636B">
        <w:rPr>
          <w:sz w:val="18"/>
          <w:szCs w:val="18"/>
        </w:rPr>
        <w:t xml:space="preserve">should be disclosed to the insurer and may affect its decision to continue to insure the </w:t>
      </w:r>
      <w:r w:rsidR="001E04EA">
        <w:rPr>
          <w:sz w:val="18"/>
          <w:szCs w:val="18"/>
        </w:rPr>
        <w:t>Client</w:t>
      </w:r>
      <w:r w:rsidRPr="004B636B">
        <w:rPr>
          <w:sz w:val="18"/>
          <w:szCs w:val="18"/>
        </w:rPr>
        <w:t xml:space="preserve"> or the risk.</w:t>
      </w:r>
    </w:p>
    <w:p w14:paraId="27C92C95" w14:textId="77777777" w:rsidR="008634FA" w:rsidRPr="008634FA" w:rsidRDefault="008634FA" w:rsidP="008634FA">
      <w:pPr>
        <w:pStyle w:val="Heading1"/>
        <w:rPr>
          <w:sz w:val="18"/>
          <w:szCs w:val="18"/>
        </w:rPr>
      </w:pPr>
      <w:r w:rsidRPr="008634FA">
        <w:rPr>
          <w:sz w:val="18"/>
          <w:szCs w:val="18"/>
        </w:rPr>
        <w:t>CONFIDENTIAL INFORMATION</w:t>
      </w:r>
    </w:p>
    <w:p w14:paraId="6BC019A2" w14:textId="7D0F7D6C" w:rsidR="008634FA" w:rsidRPr="00B6135F" w:rsidRDefault="008634FA" w:rsidP="008634FA">
      <w:pPr>
        <w:pStyle w:val="ParaLevel2"/>
        <w:rPr>
          <w:sz w:val="18"/>
          <w:szCs w:val="18"/>
        </w:rPr>
      </w:pPr>
      <w:r w:rsidRPr="00B6135F">
        <w:rPr>
          <w:sz w:val="18"/>
          <w:szCs w:val="18"/>
        </w:rPr>
        <w:t xml:space="preserve">The </w:t>
      </w:r>
      <w:r w:rsidR="001E04EA">
        <w:rPr>
          <w:sz w:val="18"/>
          <w:szCs w:val="18"/>
        </w:rPr>
        <w:t>Client</w:t>
      </w:r>
      <w:r w:rsidRPr="00B6135F">
        <w:rPr>
          <w:sz w:val="18"/>
          <w:szCs w:val="18"/>
        </w:rPr>
        <w:t xml:space="preserve"> acknowledges that the </w:t>
      </w:r>
      <w:r w:rsidR="001E04EA">
        <w:rPr>
          <w:sz w:val="18"/>
          <w:szCs w:val="18"/>
        </w:rPr>
        <w:t>Client</w:t>
      </w:r>
      <w:r w:rsidRPr="00B6135F">
        <w:rPr>
          <w:sz w:val="18"/>
          <w:szCs w:val="18"/>
        </w:rPr>
        <w:t xml:space="preserve"> may become acquainted with or have access to </w:t>
      </w:r>
      <w:r w:rsidR="007B74A0" w:rsidRPr="00B6135F">
        <w:rPr>
          <w:sz w:val="18"/>
          <w:szCs w:val="18"/>
        </w:rPr>
        <w:t>information relating directly or indirectly to the Service Provider, its assets and the operation and affairs, including without limitation, pricing and relationships with Carriers (</w:t>
      </w:r>
      <w:r w:rsidRPr="00B6135F">
        <w:rPr>
          <w:b/>
          <w:bCs/>
          <w:sz w:val="18"/>
          <w:szCs w:val="18"/>
        </w:rPr>
        <w:t>Confidential Information</w:t>
      </w:r>
      <w:r w:rsidR="007B74A0" w:rsidRPr="00B6135F">
        <w:rPr>
          <w:sz w:val="18"/>
          <w:szCs w:val="18"/>
        </w:rPr>
        <w:t>)</w:t>
      </w:r>
      <w:r w:rsidRPr="00B6135F">
        <w:rPr>
          <w:sz w:val="18"/>
          <w:szCs w:val="18"/>
        </w:rPr>
        <w:t>, and agrees to maintain the confidence of the Confidential Information and to prevent its unauthorised disclosure to or use by any other person, firm or company.</w:t>
      </w:r>
    </w:p>
    <w:p w14:paraId="1D834075" w14:textId="1BCA5957"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personnel &amp; Subcontracting</w:t>
      </w:r>
    </w:p>
    <w:p w14:paraId="4F4C954E" w14:textId="2F17FBEF" w:rsidR="00EC5A71" w:rsidRPr="004B636B" w:rsidRDefault="00EC5A71" w:rsidP="00EC5A71">
      <w:pPr>
        <w:pStyle w:val="ParaLevel2"/>
        <w:numPr>
          <w:ilvl w:val="0"/>
          <w:numId w:val="0"/>
        </w:numPr>
        <w:ind w:left="993"/>
        <w:rPr>
          <w:sz w:val="18"/>
          <w:szCs w:val="18"/>
        </w:rPr>
      </w:pPr>
      <w:r w:rsidRPr="004B636B">
        <w:rPr>
          <w:sz w:val="18"/>
          <w:szCs w:val="18"/>
        </w:rPr>
        <w:t xml:space="preserve">The </w:t>
      </w:r>
      <w:r w:rsidR="00C4575B" w:rsidRPr="00C4575B">
        <w:rPr>
          <w:sz w:val="18"/>
          <w:szCs w:val="18"/>
        </w:rPr>
        <w:t xml:space="preserve">Service Provider may subcontract, delegate and/or perform the Services through any other party competent to perform that Service. </w:t>
      </w:r>
      <w:r w:rsidRPr="004B636B">
        <w:rPr>
          <w:sz w:val="18"/>
          <w:szCs w:val="18"/>
        </w:rPr>
        <w:t xml:space="preserve">without the prior written consent of the </w:t>
      </w:r>
      <w:r w:rsidR="001E04EA">
        <w:rPr>
          <w:sz w:val="18"/>
          <w:szCs w:val="18"/>
        </w:rPr>
        <w:t>Client</w:t>
      </w:r>
      <w:r w:rsidRPr="004B636B">
        <w:rPr>
          <w:sz w:val="18"/>
          <w:szCs w:val="18"/>
        </w:rPr>
        <w:t xml:space="preserve">. </w:t>
      </w:r>
    </w:p>
    <w:p w14:paraId="4808B225" w14:textId="77777777"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no assignment</w:t>
      </w:r>
    </w:p>
    <w:p w14:paraId="10A702FF" w14:textId="0D8CA5C9" w:rsidR="00EC5A71" w:rsidRPr="004B636B" w:rsidRDefault="00EC5A71" w:rsidP="00EC5A71">
      <w:pPr>
        <w:pStyle w:val="ParaLevel2"/>
        <w:numPr>
          <w:ilvl w:val="1"/>
          <w:numId w:val="3"/>
        </w:numPr>
        <w:rPr>
          <w:sz w:val="18"/>
          <w:szCs w:val="18"/>
        </w:rPr>
      </w:pPr>
      <w:bookmarkStart w:id="60" w:name="_Ref401051552"/>
      <w:r w:rsidRPr="004B636B">
        <w:rPr>
          <w:sz w:val="18"/>
          <w:szCs w:val="18"/>
        </w:rPr>
        <w:t xml:space="preserve">The </w:t>
      </w:r>
      <w:r w:rsidR="001E04EA">
        <w:rPr>
          <w:sz w:val="18"/>
          <w:szCs w:val="18"/>
        </w:rPr>
        <w:t>Client</w:t>
      </w:r>
      <w:r w:rsidRPr="004B636B">
        <w:rPr>
          <w:sz w:val="18"/>
          <w:szCs w:val="18"/>
        </w:rPr>
        <w:t xml:space="preserve"> must not transfer or assign its rights under this Agreement to anyone else, without the prior written consent of the Service Provider, which may be granted or withheld by the Service Provider in its sole, absolute and unfettered discretion. The </w:t>
      </w:r>
      <w:r w:rsidR="001E04EA">
        <w:rPr>
          <w:sz w:val="18"/>
          <w:szCs w:val="18"/>
        </w:rPr>
        <w:t>Client</w:t>
      </w:r>
      <w:r w:rsidRPr="004B636B">
        <w:rPr>
          <w:sz w:val="18"/>
          <w:szCs w:val="18"/>
        </w:rPr>
        <w:t xml:space="preserve"> must provide any information the Service Provider requires to consider whether to grant its consent.</w:t>
      </w:r>
      <w:bookmarkEnd w:id="60"/>
    </w:p>
    <w:p w14:paraId="722AA409" w14:textId="1AA497BC" w:rsidR="00EC5A71" w:rsidRPr="004B636B" w:rsidRDefault="00EC5A71" w:rsidP="00EC5A71">
      <w:pPr>
        <w:pStyle w:val="ParaLevel2"/>
        <w:numPr>
          <w:ilvl w:val="1"/>
          <w:numId w:val="3"/>
        </w:numPr>
        <w:rPr>
          <w:sz w:val="18"/>
          <w:szCs w:val="18"/>
        </w:rPr>
      </w:pPr>
      <w:r w:rsidRPr="004B636B">
        <w:rPr>
          <w:sz w:val="18"/>
          <w:szCs w:val="18"/>
        </w:rPr>
        <w:t xml:space="preserve">Any change in 50% or more of the shareholding of the </w:t>
      </w:r>
      <w:r w:rsidR="001E04EA">
        <w:rPr>
          <w:sz w:val="18"/>
          <w:szCs w:val="18"/>
        </w:rPr>
        <w:t>Client</w:t>
      </w:r>
      <w:r w:rsidRPr="004B636B">
        <w:rPr>
          <w:sz w:val="18"/>
          <w:szCs w:val="18"/>
        </w:rPr>
        <w:t xml:space="preserve"> will constitute a deemed assignment which requires the Service Provider's prior written consent in accordance with clause </w:t>
      </w:r>
      <w:r w:rsidRPr="004B636B">
        <w:rPr>
          <w:sz w:val="18"/>
          <w:szCs w:val="18"/>
        </w:rPr>
        <w:fldChar w:fldCharType="begin"/>
      </w:r>
      <w:r w:rsidRPr="004B636B">
        <w:rPr>
          <w:sz w:val="18"/>
          <w:szCs w:val="18"/>
        </w:rPr>
        <w:instrText xml:space="preserve"> REF _Ref401051552 \w \h  \* MERGEFORMAT </w:instrText>
      </w:r>
      <w:r w:rsidRPr="004B636B">
        <w:rPr>
          <w:sz w:val="18"/>
          <w:szCs w:val="18"/>
        </w:rPr>
      </w:r>
      <w:r w:rsidRPr="004B636B">
        <w:rPr>
          <w:sz w:val="18"/>
          <w:szCs w:val="18"/>
        </w:rPr>
        <w:fldChar w:fldCharType="separate"/>
      </w:r>
      <w:r w:rsidR="00A40771">
        <w:rPr>
          <w:sz w:val="18"/>
          <w:szCs w:val="18"/>
        </w:rPr>
        <w:t>19.1</w:t>
      </w:r>
      <w:r w:rsidRPr="004B636B">
        <w:rPr>
          <w:sz w:val="18"/>
          <w:szCs w:val="18"/>
        </w:rPr>
        <w:fldChar w:fldCharType="end"/>
      </w:r>
      <w:r w:rsidRPr="004B636B">
        <w:rPr>
          <w:sz w:val="18"/>
          <w:szCs w:val="18"/>
        </w:rPr>
        <w:t>.</w:t>
      </w:r>
    </w:p>
    <w:p w14:paraId="68E3DE56" w14:textId="3EDD49C0" w:rsidR="00EC5A71" w:rsidRPr="004B636B" w:rsidRDefault="00EC5A71" w:rsidP="00EC5A71">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acknowledges and agrees that the Service Provider may transfer, assign or otherwise dispose of its interest in this Agreement upon giving written notice to the </w:t>
      </w:r>
      <w:r w:rsidR="001E04EA">
        <w:rPr>
          <w:sz w:val="18"/>
          <w:szCs w:val="18"/>
        </w:rPr>
        <w:t>Client</w:t>
      </w:r>
      <w:r w:rsidRPr="004B636B">
        <w:rPr>
          <w:sz w:val="18"/>
          <w:szCs w:val="18"/>
        </w:rPr>
        <w:t>.</w:t>
      </w:r>
    </w:p>
    <w:p w14:paraId="08D566D5" w14:textId="77777777"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warranties</w:t>
      </w:r>
    </w:p>
    <w:p w14:paraId="7DD6A7D5" w14:textId="22D8A3D6" w:rsidR="00EC5A71" w:rsidRPr="004B636B" w:rsidRDefault="00EC5A71" w:rsidP="00EC5A71">
      <w:pPr>
        <w:pStyle w:val="ParaLevel2"/>
        <w:numPr>
          <w:ilvl w:val="1"/>
          <w:numId w:val="3"/>
        </w:numPr>
        <w:rPr>
          <w:sz w:val="18"/>
          <w:szCs w:val="18"/>
        </w:rPr>
      </w:pPr>
      <w:r w:rsidRPr="004B636B">
        <w:rPr>
          <w:sz w:val="18"/>
          <w:szCs w:val="18"/>
        </w:rPr>
        <w:t xml:space="preserve">The warranties contained in clause </w:t>
      </w:r>
      <w:r w:rsidRPr="004B636B">
        <w:rPr>
          <w:sz w:val="18"/>
          <w:szCs w:val="18"/>
        </w:rPr>
        <w:fldChar w:fldCharType="begin"/>
      </w:r>
      <w:r w:rsidRPr="004B636B">
        <w:rPr>
          <w:sz w:val="18"/>
          <w:szCs w:val="18"/>
        </w:rPr>
        <w:instrText xml:space="preserve"> REF _Ref389142309 \w \h  \* MERGEFORMAT </w:instrText>
      </w:r>
      <w:r w:rsidRPr="004B636B">
        <w:rPr>
          <w:sz w:val="18"/>
          <w:szCs w:val="18"/>
        </w:rPr>
      </w:r>
      <w:r w:rsidRPr="004B636B">
        <w:rPr>
          <w:sz w:val="18"/>
          <w:szCs w:val="18"/>
        </w:rPr>
        <w:fldChar w:fldCharType="separate"/>
      </w:r>
      <w:r w:rsidR="00A40771">
        <w:rPr>
          <w:sz w:val="18"/>
          <w:szCs w:val="18"/>
        </w:rPr>
        <w:t>20.2</w:t>
      </w:r>
      <w:r w:rsidRPr="004B636B">
        <w:rPr>
          <w:sz w:val="18"/>
          <w:szCs w:val="18"/>
        </w:rPr>
        <w:fldChar w:fldCharType="end"/>
      </w:r>
      <w:r w:rsidRPr="004B636B">
        <w:rPr>
          <w:sz w:val="18"/>
          <w:szCs w:val="18"/>
        </w:rPr>
        <w:t xml:space="preserve"> are additional to warranties implied by law.  Each of the warranties will be read and construed as a separate and independent warranty and will not be limited by reference to each other. All warranties will </w:t>
      </w:r>
      <w:proofErr w:type="gramStart"/>
      <w:r w:rsidRPr="004B636B">
        <w:rPr>
          <w:sz w:val="18"/>
          <w:szCs w:val="18"/>
        </w:rPr>
        <w:t>be valid at all times</w:t>
      </w:r>
      <w:proofErr w:type="gramEnd"/>
      <w:r w:rsidRPr="004B636B">
        <w:rPr>
          <w:sz w:val="18"/>
          <w:szCs w:val="18"/>
        </w:rPr>
        <w:t xml:space="preserve"> during the term of the Agreement and will be continuing warranties which will survive the termination or expiration of this Agreement.</w:t>
      </w:r>
    </w:p>
    <w:p w14:paraId="2EF187E6" w14:textId="570CB736" w:rsidR="00EC5A71" w:rsidRPr="004B636B" w:rsidRDefault="00EC5A71" w:rsidP="00EC5A71">
      <w:pPr>
        <w:pStyle w:val="ParaLevel2"/>
        <w:numPr>
          <w:ilvl w:val="1"/>
          <w:numId w:val="3"/>
        </w:numPr>
        <w:rPr>
          <w:sz w:val="18"/>
          <w:szCs w:val="18"/>
        </w:rPr>
      </w:pPr>
      <w:bookmarkStart w:id="61" w:name="_Ref389142309"/>
      <w:r w:rsidRPr="004B636B">
        <w:rPr>
          <w:sz w:val="18"/>
          <w:szCs w:val="18"/>
        </w:rPr>
        <w:t xml:space="preserve">The </w:t>
      </w:r>
      <w:r w:rsidR="001E04EA">
        <w:rPr>
          <w:sz w:val="18"/>
          <w:szCs w:val="18"/>
        </w:rPr>
        <w:t>Client</w:t>
      </w:r>
      <w:r w:rsidRPr="004B636B">
        <w:rPr>
          <w:sz w:val="18"/>
          <w:szCs w:val="18"/>
        </w:rPr>
        <w:t xml:space="preserve"> warrants to the Service Provider that as at the date of this Agreement and for the duration of this Agreement:</w:t>
      </w:r>
      <w:bookmarkEnd w:id="61"/>
    </w:p>
    <w:p w14:paraId="02F73D3A" w14:textId="51B38064"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information contained in this Agreement is true and correct and it has disclosed all relevant information to the Service Provider to assess the </w:t>
      </w:r>
      <w:proofErr w:type="gramStart"/>
      <w:r w:rsidRPr="004B636B">
        <w:rPr>
          <w:sz w:val="18"/>
          <w:szCs w:val="18"/>
        </w:rPr>
        <w:t>credit-worthiness</w:t>
      </w:r>
      <w:proofErr w:type="gramEnd"/>
      <w:r w:rsidRPr="004B636B">
        <w:rPr>
          <w:sz w:val="18"/>
          <w:szCs w:val="18"/>
        </w:rPr>
        <w:t xml:space="preserve"> of the </w:t>
      </w:r>
      <w:r w:rsidR="001E04EA">
        <w:rPr>
          <w:sz w:val="18"/>
          <w:szCs w:val="18"/>
        </w:rPr>
        <w:t>Client</w:t>
      </w:r>
      <w:r w:rsidRPr="004B636B">
        <w:rPr>
          <w:sz w:val="18"/>
          <w:szCs w:val="18"/>
        </w:rPr>
        <w:t xml:space="preserve">; </w:t>
      </w:r>
    </w:p>
    <w:p w14:paraId="61F49629" w14:textId="77777777" w:rsidR="00EC5A71"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it has the legal right and power to enter into this </w:t>
      </w:r>
      <w:proofErr w:type="gramStart"/>
      <w:r w:rsidRPr="004B636B">
        <w:rPr>
          <w:sz w:val="18"/>
          <w:szCs w:val="18"/>
        </w:rPr>
        <w:t>Agreement;</w:t>
      </w:r>
      <w:proofErr w:type="gramEnd"/>
    </w:p>
    <w:p w14:paraId="2C876A7E" w14:textId="56D1913A" w:rsidR="006D4A47" w:rsidRDefault="006D4A47" w:rsidP="00EC5A71">
      <w:pPr>
        <w:pStyle w:val="ParaLevel3"/>
        <w:numPr>
          <w:ilvl w:val="2"/>
          <w:numId w:val="3"/>
        </w:numPr>
        <w:tabs>
          <w:tab w:val="clear" w:pos="1985"/>
          <w:tab w:val="num" w:pos="1560"/>
        </w:tabs>
        <w:ind w:left="1560" w:hanging="567"/>
        <w:rPr>
          <w:sz w:val="18"/>
          <w:szCs w:val="18"/>
        </w:rPr>
      </w:pPr>
      <w:r>
        <w:rPr>
          <w:sz w:val="18"/>
          <w:szCs w:val="18"/>
        </w:rPr>
        <w:t xml:space="preserve">it is the owner of the </w:t>
      </w:r>
      <w:r w:rsidR="001E04EA">
        <w:rPr>
          <w:sz w:val="18"/>
          <w:szCs w:val="18"/>
        </w:rPr>
        <w:t>Cargo</w:t>
      </w:r>
      <w:r>
        <w:rPr>
          <w:sz w:val="18"/>
          <w:szCs w:val="18"/>
        </w:rPr>
        <w:t xml:space="preserve"> or the authorised agent for the </w:t>
      </w:r>
      <w:r w:rsidR="001E04EA">
        <w:rPr>
          <w:sz w:val="18"/>
          <w:szCs w:val="18"/>
        </w:rPr>
        <w:t>Cargo</w:t>
      </w:r>
      <w:r w:rsidR="00E53A13">
        <w:rPr>
          <w:sz w:val="18"/>
          <w:szCs w:val="18"/>
        </w:rPr>
        <w:t xml:space="preserve"> or otherwise is entitled to possess and part with possession of the </w:t>
      </w:r>
      <w:r w:rsidR="001E04EA">
        <w:rPr>
          <w:sz w:val="18"/>
          <w:szCs w:val="18"/>
        </w:rPr>
        <w:t>Cargo</w:t>
      </w:r>
      <w:r w:rsidR="00E53A13">
        <w:rPr>
          <w:sz w:val="18"/>
          <w:szCs w:val="18"/>
        </w:rPr>
        <w:t xml:space="preserve"> as contemplated by this </w:t>
      </w:r>
      <w:proofErr w:type="gramStart"/>
      <w:r w:rsidR="00E53A13">
        <w:rPr>
          <w:sz w:val="18"/>
          <w:szCs w:val="18"/>
        </w:rPr>
        <w:t>Agreement;</w:t>
      </w:r>
      <w:proofErr w:type="gramEnd"/>
    </w:p>
    <w:p w14:paraId="0B596A09" w14:textId="6553A273" w:rsidR="00AF7798" w:rsidRPr="004B636B" w:rsidRDefault="00AF7798" w:rsidP="00EC5A71">
      <w:pPr>
        <w:pStyle w:val="ParaLevel3"/>
        <w:numPr>
          <w:ilvl w:val="2"/>
          <w:numId w:val="3"/>
        </w:numPr>
        <w:tabs>
          <w:tab w:val="clear" w:pos="1985"/>
          <w:tab w:val="num" w:pos="1560"/>
        </w:tabs>
        <w:ind w:left="1560" w:hanging="567"/>
        <w:rPr>
          <w:sz w:val="18"/>
          <w:szCs w:val="18"/>
        </w:rPr>
      </w:pPr>
      <w:r>
        <w:rPr>
          <w:sz w:val="18"/>
          <w:szCs w:val="18"/>
        </w:rPr>
        <w:t>unless otherwise notifie</w:t>
      </w:r>
      <w:r w:rsidR="0078779E">
        <w:rPr>
          <w:sz w:val="18"/>
          <w:szCs w:val="18"/>
        </w:rPr>
        <w:t xml:space="preserve">d, the </w:t>
      </w:r>
      <w:r w:rsidR="001E04EA">
        <w:rPr>
          <w:sz w:val="18"/>
          <w:szCs w:val="18"/>
        </w:rPr>
        <w:t>Cargo</w:t>
      </w:r>
      <w:r w:rsidR="0078779E">
        <w:rPr>
          <w:sz w:val="18"/>
          <w:szCs w:val="18"/>
        </w:rPr>
        <w:t xml:space="preserve"> provided for freight are not </w:t>
      </w:r>
      <w:r w:rsidR="004643EA">
        <w:rPr>
          <w:sz w:val="18"/>
          <w:szCs w:val="18"/>
        </w:rPr>
        <w:t xml:space="preserve">Dangerous </w:t>
      </w:r>
      <w:r w:rsidR="001E04EA">
        <w:rPr>
          <w:sz w:val="18"/>
          <w:szCs w:val="18"/>
        </w:rPr>
        <w:t>Cargo</w:t>
      </w:r>
      <w:r w:rsidR="0078779E">
        <w:rPr>
          <w:sz w:val="18"/>
          <w:szCs w:val="18"/>
        </w:rPr>
        <w:t xml:space="preserve"> and are not liable to cause damage to any person or property during the course of their </w:t>
      </w:r>
      <w:proofErr w:type="gramStart"/>
      <w:r w:rsidR="0078779E">
        <w:rPr>
          <w:sz w:val="18"/>
          <w:szCs w:val="18"/>
        </w:rPr>
        <w:t>carriage;</w:t>
      </w:r>
      <w:proofErr w:type="gramEnd"/>
    </w:p>
    <w:p w14:paraId="7F3196A8" w14:textId="441E01DE"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execution, delivery and performance of this Agreement by the </w:t>
      </w:r>
      <w:r w:rsidR="001E04EA">
        <w:rPr>
          <w:sz w:val="18"/>
          <w:szCs w:val="18"/>
        </w:rPr>
        <w:t>Client</w:t>
      </w:r>
      <w:r w:rsidRPr="004B636B">
        <w:rPr>
          <w:sz w:val="18"/>
          <w:szCs w:val="18"/>
        </w:rPr>
        <w:t xml:space="preserve"> has been duly </w:t>
      </w:r>
      <w:r w:rsidRPr="004B636B">
        <w:rPr>
          <w:sz w:val="18"/>
          <w:szCs w:val="18"/>
        </w:rPr>
        <w:lastRenderedPageBreak/>
        <w:t xml:space="preserve">and validly authorised by all necessary corporate action on its </w:t>
      </w:r>
      <w:proofErr w:type="gramStart"/>
      <w:r w:rsidRPr="004B636B">
        <w:rPr>
          <w:sz w:val="18"/>
          <w:szCs w:val="18"/>
        </w:rPr>
        <w:t>part;</w:t>
      </w:r>
      <w:proofErr w:type="gramEnd"/>
    </w:p>
    <w:p w14:paraId="2C6DB43A" w14:textId="33F98395"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this Agreement is a valid and binding Agreement on the </w:t>
      </w:r>
      <w:r w:rsidR="001E04EA">
        <w:rPr>
          <w:sz w:val="18"/>
          <w:szCs w:val="18"/>
        </w:rPr>
        <w:t>Client</w:t>
      </w:r>
      <w:r w:rsidRPr="004B636B">
        <w:rPr>
          <w:sz w:val="18"/>
          <w:szCs w:val="18"/>
        </w:rPr>
        <w:t xml:space="preserve">, enforceable in accordance with its </w:t>
      </w:r>
      <w:proofErr w:type="gramStart"/>
      <w:r w:rsidRPr="004B636B">
        <w:rPr>
          <w:sz w:val="18"/>
          <w:szCs w:val="18"/>
        </w:rPr>
        <w:t>terms;</w:t>
      </w:r>
      <w:proofErr w:type="gramEnd"/>
    </w:p>
    <w:p w14:paraId="07A7DF07" w14:textId="7288214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w:t>
      </w:r>
      <w:r w:rsidR="001E04EA">
        <w:rPr>
          <w:sz w:val="18"/>
          <w:szCs w:val="18"/>
        </w:rPr>
        <w:t>Client</w:t>
      </w:r>
      <w:r w:rsidRPr="004B636B">
        <w:rPr>
          <w:sz w:val="18"/>
          <w:szCs w:val="18"/>
        </w:rPr>
        <w:t xml:space="preserve"> is not suffering an Insolvency Event and no Insolvency Event is imminent; and</w:t>
      </w:r>
    </w:p>
    <w:p w14:paraId="4E23CDBC"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it has the capacity to make the payment in accordance with this Agreement.</w:t>
      </w:r>
    </w:p>
    <w:p w14:paraId="37796F8D" w14:textId="77777777" w:rsidR="00C1619D" w:rsidRPr="004B636B" w:rsidRDefault="00C1619D" w:rsidP="00C1619D">
      <w:pPr>
        <w:pStyle w:val="Heading1"/>
        <w:numPr>
          <w:ilvl w:val="0"/>
          <w:numId w:val="3"/>
        </w:numPr>
        <w:tabs>
          <w:tab w:val="clear" w:pos="3261"/>
          <w:tab w:val="num" w:pos="360"/>
        </w:tabs>
        <w:ind w:left="993" w:hanging="709"/>
        <w:rPr>
          <w:sz w:val="18"/>
          <w:szCs w:val="18"/>
        </w:rPr>
      </w:pPr>
      <w:commentRangeStart w:id="62"/>
      <w:r w:rsidRPr="004B636B">
        <w:rPr>
          <w:sz w:val="18"/>
          <w:szCs w:val="18"/>
        </w:rPr>
        <w:t>termination</w:t>
      </w:r>
      <w:commentRangeEnd w:id="62"/>
      <w:r w:rsidR="0042765D">
        <w:rPr>
          <w:rStyle w:val="CommentReference"/>
          <w:b w:val="0"/>
          <w:caps w:val="0"/>
        </w:rPr>
        <w:commentReference w:id="62"/>
      </w:r>
    </w:p>
    <w:p w14:paraId="48B93569" w14:textId="433A4D48" w:rsidR="00C1619D" w:rsidRPr="004B636B" w:rsidRDefault="00C1619D" w:rsidP="00C1619D">
      <w:pPr>
        <w:pStyle w:val="ParaLevel2"/>
        <w:numPr>
          <w:ilvl w:val="1"/>
          <w:numId w:val="3"/>
        </w:numPr>
        <w:rPr>
          <w:sz w:val="18"/>
          <w:szCs w:val="18"/>
        </w:rPr>
      </w:pPr>
      <w:bookmarkStart w:id="63" w:name="_Ref15120634"/>
      <w:r w:rsidRPr="004B636B">
        <w:rPr>
          <w:sz w:val="18"/>
          <w:szCs w:val="18"/>
        </w:rPr>
        <w:t xml:space="preserve">The Service Provider may in its absolute discretion, by written notice to the </w:t>
      </w:r>
      <w:r w:rsidR="001E04EA">
        <w:rPr>
          <w:sz w:val="18"/>
          <w:szCs w:val="18"/>
        </w:rPr>
        <w:t>Client</w:t>
      </w:r>
      <w:r w:rsidRPr="004B636B">
        <w:rPr>
          <w:sz w:val="18"/>
          <w:szCs w:val="18"/>
        </w:rPr>
        <w:t xml:space="preserve">, immediately terminate this Agreement or one or more </w:t>
      </w:r>
      <w:bookmarkEnd w:id="63"/>
      <w:r w:rsidR="00983161">
        <w:rPr>
          <w:sz w:val="18"/>
          <w:szCs w:val="18"/>
        </w:rPr>
        <w:t>Quote</w:t>
      </w:r>
      <w:r w:rsidRPr="004B636B">
        <w:rPr>
          <w:sz w:val="18"/>
          <w:szCs w:val="18"/>
        </w:rPr>
        <w:t xml:space="preserve">s (and shall have no liability for any Loss suffered by the </w:t>
      </w:r>
      <w:r w:rsidR="001E04EA">
        <w:rPr>
          <w:sz w:val="18"/>
          <w:szCs w:val="18"/>
        </w:rPr>
        <w:t>Client</w:t>
      </w:r>
      <w:r w:rsidRPr="004B636B">
        <w:rPr>
          <w:sz w:val="18"/>
          <w:szCs w:val="18"/>
        </w:rPr>
        <w:t xml:space="preserve"> due to the termination):</w:t>
      </w:r>
    </w:p>
    <w:p w14:paraId="0442D809" w14:textId="0A3F13EC" w:rsidR="00C1619D" w:rsidRPr="004B636B" w:rsidRDefault="00C1619D" w:rsidP="00C1619D">
      <w:pPr>
        <w:pStyle w:val="ParaLevel3"/>
        <w:numPr>
          <w:ilvl w:val="2"/>
          <w:numId w:val="3"/>
        </w:numPr>
        <w:tabs>
          <w:tab w:val="clear" w:pos="1985"/>
          <w:tab w:val="num" w:pos="1560"/>
        </w:tabs>
        <w:ind w:left="1560" w:hanging="567"/>
        <w:rPr>
          <w:sz w:val="18"/>
          <w:szCs w:val="18"/>
        </w:rPr>
      </w:pPr>
      <w:r w:rsidRPr="004B636B">
        <w:rPr>
          <w:sz w:val="18"/>
          <w:szCs w:val="18"/>
        </w:rPr>
        <w:t xml:space="preserve">if the </w:t>
      </w:r>
      <w:r w:rsidR="001E04EA">
        <w:rPr>
          <w:sz w:val="18"/>
          <w:szCs w:val="18"/>
        </w:rPr>
        <w:t>Client</w:t>
      </w:r>
      <w:r w:rsidRPr="004B636B">
        <w:rPr>
          <w:sz w:val="18"/>
          <w:szCs w:val="18"/>
        </w:rPr>
        <w:t xml:space="preserve"> fails to make payment in accordance with clause </w:t>
      </w:r>
      <w:r w:rsidRPr="004B636B">
        <w:rPr>
          <w:sz w:val="18"/>
          <w:szCs w:val="18"/>
        </w:rPr>
        <w:fldChar w:fldCharType="begin"/>
      </w:r>
      <w:r w:rsidRPr="004B636B">
        <w:rPr>
          <w:sz w:val="18"/>
          <w:szCs w:val="18"/>
        </w:rPr>
        <w:instrText xml:space="preserve"> REF _Ref389142560 \w \h  \* MERGEFORMAT </w:instrText>
      </w:r>
      <w:r w:rsidRPr="004B636B">
        <w:rPr>
          <w:sz w:val="18"/>
          <w:szCs w:val="18"/>
        </w:rPr>
      </w:r>
      <w:r w:rsidRPr="004B636B">
        <w:rPr>
          <w:sz w:val="18"/>
          <w:szCs w:val="18"/>
        </w:rPr>
        <w:fldChar w:fldCharType="separate"/>
      </w:r>
      <w:r w:rsidR="00A40771">
        <w:rPr>
          <w:sz w:val="18"/>
          <w:szCs w:val="18"/>
        </w:rPr>
        <w:t>6</w:t>
      </w:r>
      <w:r w:rsidRPr="004B636B">
        <w:rPr>
          <w:sz w:val="18"/>
          <w:szCs w:val="18"/>
        </w:rPr>
        <w:fldChar w:fldCharType="end"/>
      </w:r>
      <w:r w:rsidRPr="004B636B">
        <w:rPr>
          <w:sz w:val="18"/>
          <w:szCs w:val="18"/>
        </w:rPr>
        <w:t>;</w:t>
      </w:r>
    </w:p>
    <w:p w14:paraId="13669169" w14:textId="1D916D39" w:rsidR="00C1619D" w:rsidRPr="004B636B" w:rsidRDefault="00C1619D" w:rsidP="00C1619D">
      <w:pPr>
        <w:pStyle w:val="ParaLevel3"/>
        <w:numPr>
          <w:ilvl w:val="2"/>
          <w:numId w:val="3"/>
        </w:numPr>
        <w:tabs>
          <w:tab w:val="clear" w:pos="1985"/>
          <w:tab w:val="num" w:pos="1560"/>
        </w:tabs>
        <w:ind w:left="1560" w:hanging="567"/>
        <w:rPr>
          <w:sz w:val="18"/>
          <w:szCs w:val="18"/>
        </w:rPr>
      </w:pPr>
      <w:r w:rsidRPr="004B636B">
        <w:rPr>
          <w:sz w:val="18"/>
          <w:szCs w:val="18"/>
        </w:rPr>
        <w:t xml:space="preserve">if the </w:t>
      </w:r>
      <w:r w:rsidR="001E04EA">
        <w:rPr>
          <w:sz w:val="18"/>
          <w:szCs w:val="18"/>
        </w:rPr>
        <w:t>Client</w:t>
      </w:r>
      <w:r w:rsidRPr="004B636B">
        <w:rPr>
          <w:sz w:val="18"/>
          <w:szCs w:val="18"/>
        </w:rPr>
        <w:t xml:space="preserve"> suffers an Insolvency </w:t>
      </w:r>
      <w:proofErr w:type="gramStart"/>
      <w:r w:rsidRPr="004B636B">
        <w:rPr>
          <w:sz w:val="18"/>
          <w:szCs w:val="18"/>
        </w:rPr>
        <w:t>Event;</w:t>
      </w:r>
      <w:proofErr w:type="gramEnd"/>
    </w:p>
    <w:p w14:paraId="60E52F33" w14:textId="77777777" w:rsidR="00C1619D" w:rsidRPr="004B636B" w:rsidRDefault="00C1619D" w:rsidP="00C1619D">
      <w:pPr>
        <w:pStyle w:val="ParaLevel3"/>
        <w:numPr>
          <w:ilvl w:val="2"/>
          <w:numId w:val="3"/>
        </w:numPr>
        <w:tabs>
          <w:tab w:val="clear" w:pos="1985"/>
          <w:tab w:val="num" w:pos="1560"/>
        </w:tabs>
        <w:ind w:left="1560" w:hanging="567"/>
        <w:rPr>
          <w:sz w:val="18"/>
          <w:szCs w:val="18"/>
        </w:rPr>
      </w:pPr>
      <w:r w:rsidRPr="004B636B">
        <w:rPr>
          <w:sz w:val="18"/>
          <w:szCs w:val="18"/>
        </w:rPr>
        <w:t>in the event of Force Majeure (such as if there are issues with the weather and the Service Provider is unable to supply the agreed Services); or</w:t>
      </w:r>
    </w:p>
    <w:p w14:paraId="5350B15C" w14:textId="3B80D579" w:rsidR="00C1619D" w:rsidRPr="004B636B" w:rsidRDefault="00C1619D" w:rsidP="00C1619D">
      <w:pPr>
        <w:pStyle w:val="ParaLevel3"/>
        <w:numPr>
          <w:ilvl w:val="2"/>
          <w:numId w:val="3"/>
        </w:numPr>
        <w:tabs>
          <w:tab w:val="clear" w:pos="1985"/>
          <w:tab w:val="num" w:pos="1560"/>
        </w:tabs>
        <w:ind w:left="1560" w:hanging="567"/>
        <w:rPr>
          <w:sz w:val="18"/>
          <w:szCs w:val="18"/>
        </w:rPr>
      </w:pPr>
      <w:r w:rsidRPr="004B636B">
        <w:rPr>
          <w:sz w:val="18"/>
          <w:szCs w:val="18"/>
        </w:rPr>
        <w:t xml:space="preserve">if the </w:t>
      </w:r>
      <w:r w:rsidR="001E04EA">
        <w:rPr>
          <w:sz w:val="18"/>
          <w:szCs w:val="18"/>
        </w:rPr>
        <w:t>Client</w:t>
      </w:r>
      <w:r w:rsidRPr="004B636B">
        <w:rPr>
          <w:sz w:val="18"/>
          <w:szCs w:val="18"/>
        </w:rPr>
        <w:t xml:space="preserve"> breaches any warranty or obligation contained in this Agreement or a </w:t>
      </w:r>
      <w:r w:rsidR="00983161">
        <w:rPr>
          <w:sz w:val="18"/>
          <w:szCs w:val="18"/>
        </w:rPr>
        <w:t>Quote</w:t>
      </w:r>
      <w:r w:rsidRPr="004B636B">
        <w:rPr>
          <w:sz w:val="18"/>
          <w:szCs w:val="18"/>
        </w:rPr>
        <w:t xml:space="preserve"> and fails to rectify the breach within 7 days of being given a notice to do so.</w:t>
      </w:r>
    </w:p>
    <w:p w14:paraId="59B0FD99" w14:textId="2AC00E32" w:rsidR="00C1619D" w:rsidRPr="004B636B" w:rsidRDefault="00C1619D" w:rsidP="00C1619D">
      <w:pPr>
        <w:pStyle w:val="ParaLevel2"/>
        <w:numPr>
          <w:ilvl w:val="1"/>
          <w:numId w:val="3"/>
        </w:numPr>
        <w:rPr>
          <w:sz w:val="18"/>
          <w:szCs w:val="18"/>
        </w:rPr>
      </w:pPr>
      <w:commentRangeStart w:id="64"/>
      <w:r w:rsidRPr="004B636B">
        <w:rPr>
          <w:sz w:val="18"/>
          <w:szCs w:val="18"/>
        </w:rPr>
        <w:t>The</w:t>
      </w:r>
      <w:commentRangeEnd w:id="64"/>
      <w:r w:rsidR="00A24589">
        <w:rPr>
          <w:rStyle w:val="CommentReference"/>
        </w:rPr>
        <w:commentReference w:id="64"/>
      </w:r>
      <w:r w:rsidRPr="004B636B">
        <w:rPr>
          <w:sz w:val="18"/>
          <w:szCs w:val="18"/>
        </w:rPr>
        <w:t xml:space="preserve"> </w:t>
      </w:r>
      <w:r w:rsidR="001E04EA">
        <w:rPr>
          <w:sz w:val="18"/>
          <w:szCs w:val="18"/>
        </w:rPr>
        <w:t>Client</w:t>
      </w:r>
      <w:r w:rsidRPr="004B636B">
        <w:rPr>
          <w:sz w:val="18"/>
          <w:szCs w:val="18"/>
        </w:rPr>
        <w:t xml:space="preserve"> may terminate this Agreement if the Service Provider breaches the terms of this Agreement and fails to rectify the breach within 14 days of being given a notice to do so. </w:t>
      </w:r>
    </w:p>
    <w:p w14:paraId="75FDB4FD" w14:textId="69A936EB" w:rsidR="00C1619D" w:rsidRPr="004B636B" w:rsidRDefault="00C1619D" w:rsidP="00C1619D">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 may terminate an individual </w:t>
      </w:r>
      <w:r w:rsidR="00983161">
        <w:rPr>
          <w:sz w:val="18"/>
          <w:szCs w:val="18"/>
        </w:rPr>
        <w:t>Quote</w:t>
      </w:r>
      <w:r w:rsidRPr="004B636B">
        <w:rPr>
          <w:sz w:val="18"/>
          <w:szCs w:val="18"/>
        </w:rPr>
        <w:t xml:space="preserve"> if the Service Provider breaches the terms of that </w:t>
      </w:r>
      <w:r w:rsidR="00983161">
        <w:rPr>
          <w:sz w:val="18"/>
          <w:szCs w:val="18"/>
        </w:rPr>
        <w:t>Quote</w:t>
      </w:r>
      <w:r w:rsidR="00A33CC3">
        <w:rPr>
          <w:sz w:val="18"/>
          <w:szCs w:val="18"/>
        </w:rPr>
        <w:t xml:space="preserve"> </w:t>
      </w:r>
      <w:r w:rsidRPr="004B636B">
        <w:rPr>
          <w:sz w:val="18"/>
          <w:szCs w:val="18"/>
        </w:rPr>
        <w:t xml:space="preserve">and fails to rectify the breach within 14 days of being given a notice to do so. </w:t>
      </w:r>
    </w:p>
    <w:p w14:paraId="6401985C" w14:textId="31846850" w:rsidR="006169BD" w:rsidRDefault="006169BD" w:rsidP="00F25B5E">
      <w:pPr>
        <w:pStyle w:val="ParaLevel2"/>
        <w:numPr>
          <w:ilvl w:val="1"/>
          <w:numId w:val="3"/>
        </w:numPr>
        <w:rPr>
          <w:sz w:val="18"/>
          <w:szCs w:val="18"/>
        </w:rPr>
      </w:pPr>
      <w:r>
        <w:rPr>
          <w:sz w:val="18"/>
          <w:szCs w:val="18"/>
        </w:rPr>
        <w:t xml:space="preserve">Either party may terminate this Agreement, without cause, on giving </w:t>
      </w:r>
      <w:r w:rsidR="001E05CB">
        <w:rPr>
          <w:sz w:val="18"/>
          <w:szCs w:val="18"/>
        </w:rPr>
        <w:t xml:space="preserve">at least </w:t>
      </w:r>
      <w:r>
        <w:rPr>
          <w:sz w:val="18"/>
          <w:szCs w:val="18"/>
        </w:rPr>
        <w:t>30 days’ written notice.</w:t>
      </w:r>
      <w:r w:rsidR="007A7747">
        <w:rPr>
          <w:sz w:val="18"/>
          <w:szCs w:val="18"/>
        </w:rPr>
        <w:t xml:space="preserve"> </w:t>
      </w:r>
      <w:r w:rsidR="001E05CB">
        <w:rPr>
          <w:sz w:val="18"/>
          <w:szCs w:val="18"/>
        </w:rPr>
        <w:t>Such</w:t>
      </w:r>
      <w:r w:rsidR="007A7747">
        <w:rPr>
          <w:sz w:val="18"/>
          <w:szCs w:val="18"/>
        </w:rPr>
        <w:t xml:space="preserve"> termination will not be of effect until</w:t>
      </w:r>
      <w:r w:rsidR="001E05CB">
        <w:rPr>
          <w:sz w:val="18"/>
          <w:szCs w:val="18"/>
        </w:rPr>
        <w:t xml:space="preserve"> the Services contemplated under</w:t>
      </w:r>
      <w:r w:rsidR="007A7747">
        <w:rPr>
          <w:sz w:val="18"/>
          <w:szCs w:val="18"/>
        </w:rPr>
        <w:t xml:space="preserve"> all </w:t>
      </w:r>
      <w:r w:rsidR="00983161">
        <w:rPr>
          <w:sz w:val="18"/>
          <w:szCs w:val="18"/>
        </w:rPr>
        <w:t>Quote</w:t>
      </w:r>
      <w:r w:rsidR="007A7747">
        <w:rPr>
          <w:sz w:val="18"/>
          <w:szCs w:val="18"/>
        </w:rPr>
        <w:t xml:space="preserve">s are completed (unless otherwise agreed </w:t>
      </w:r>
      <w:r w:rsidR="001E05CB">
        <w:rPr>
          <w:sz w:val="18"/>
          <w:szCs w:val="18"/>
        </w:rPr>
        <w:t xml:space="preserve">in writing </w:t>
      </w:r>
      <w:r w:rsidR="007A7747">
        <w:rPr>
          <w:sz w:val="18"/>
          <w:szCs w:val="18"/>
        </w:rPr>
        <w:t>by the Service Provider).</w:t>
      </w:r>
    </w:p>
    <w:p w14:paraId="733BC173" w14:textId="57E414DF" w:rsidR="00F25B5E" w:rsidRPr="004B636B" w:rsidRDefault="00F25B5E" w:rsidP="00F25B5E">
      <w:pPr>
        <w:pStyle w:val="ParaLevel2"/>
        <w:numPr>
          <w:ilvl w:val="1"/>
          <w:numId w:val="3"/>
        </w:numPr>
        <w:rPr>
          <w:sz w:val="18"/>
          <w:szCs w:val="18"/>
        </w:rPr>
      </w:pPr>
      <w:r w:rsidRPr="004B636B">
        <w:rPr>
          <w:sz w:val="18"/>
          <w:szCs w:val="18"/>
        </w:rPr>
        <w:t>The rights and remedies of the parties contained in this clause are in addition to any other rights and remedies by law, in equity or under this Agreement.</w:t>
      </w:r>
    </w:p>
    <w:p w14:paraId="7106FBC6" w14:textId="7A764FFD" w:rsidR="00904754" w:rsidRPr="004B636B" w:rsidRDefault="00904754" w:rsidP="00904754">
      <w:pPr>
        <w:pStyle w:val="Heading1"/>
        <w:rPr>
          <w:sz w:val="18"/>
          <w:szCs w:val="18"/>
        </w:rPr>
      </w:pPr>
      <w:r w:rsidRPr="004B636B">
        <w:rPr>
          <w:sz w:val="18"/>
          <w:szCs w:val="18"/>
        </w:rPr>
        <w:t>Consequences of termination</w:t>
      </w:r>
    </w:p>
    <w:p w14:paraId="21154905" w14:textId="59CE4538" w:rsidR="00C1619D" w:rsidRPr="004B636B" w:rsidRDefault="00CA0D3E" w:rsidP="00C1619D">
      <w:pPr>
        <w:pStyle w:val="ParaLevel2"/>
        <w:numPr>
          <w:ilvl w:val="1"/>
          <w:numId w:val="3"/>
        </w:numPr>
        <w:rPr>
          <w:sz w:val="18"/>
          <w:szCs w:val="18"/>
        </w:rPr>
      </w:pPr>
      <w:r>
        <w:rPr>
          <w:sz w:val="18"/>
          <w:szCs w:val="18"/>
        </w:rPr>
        <w:t>U</w:t>
      </w:r>
      <w:r w:rsidR="00C1619D" w:rsidRPr="004B636B">
        <w:rPr>
          <w:sz w:val="18"/>
          <w:szCs w:val="18"/>
        </w:rPr>
        <w:t xml:space="preserve">pon termination of this Agreement, all existing </w:t>
      </w:r>
      <w:r w:rsidR="00983161">
        <w:rPr>
          <w:sz w:val="18"/>
          <w:szCs w:val="18"/>
        </w:rPr>
        <w:t>Quote</w:t>
      </w:r>
      <w:r w:rsidR="00C1619D" w:rsidRPr="004B636B">
        <w:rPr>
          <w:sz w:val="18"/>
          <w:szCs w:val="18"/>
        </w:rPr>
        <w:t xml:space="preserve">s shall automatically terminate. The </w:t>
      </w:r>
      <w:r w:rsidR="001E04EA">
        <w:rPr>
          <w:sz w:val="18"/>
          <w:szCs w:val="18"/>
        </w:rPr>
        <w:t>Client</w:t>
      </w:r>
      <w:r w:rsidR="00C1619D" w:rsidRPr="004B636B">
        <w:rPr>
          <w:sz w:val="18"/>
          <w:szCs w:val="18"/>
        </w:rPr>
        <w:t xml:space="preserve"> shall be liable to pay to the Service Provider for all Services supplied by the Service Provider under such </w:t>
      </w:r>
      <w:r w:rsidR="00983161">
        <w:rPr>
          <w:sz w:val="18"/>
          <w:szCs w:val="18"/>
        </w:rPr>
        <w:t>Quote</w:t>
      </w:r>
      <w:r>
        <w:rPr>
          <w:sz w:val="18"/>
          <w:szCs w:val="18"/>
        </w:rPr>
        <w:t>s</w:t>
      </w:r>
      <w:r w:rsidR="00C1619D" w:rsidRPr="004B636B">
        <w:rPr>
          <w:sz w:val="18"/>
          <w:szCs w:val="18"/>
        </w:rPr>
        <w:t xml:space="preserve"> up until the date of termination, and such amounts shall be a debt immediately due and owing. </w:t>
      </w:r>
    </w:p>
    <w:p w14:paraId="489F0913" w14:textId="0D70B0CD" w:rsidR="00C1619D" w:rsidRPr="004B636B" w:rsidRDefault="00C1619D" w:rsidP="00C1619D">
      <w:pPr>
        <w:pStyle w:val="ParaLevel2"/>
        <w:numPr>
          <w:ilvl w:val="1"/>
          <w:numId w:val="3"/>
        </w:numPr>
        <w:rPr>
          <w:sz w:val="18"/>
          <w:szCs w:val="18"/>
        </w:rPr>
      </w:pPr>
      <w:r w:rsidRPr="004B636B">
        <w:rPr>
          <w:sz w:val="18"/>
          <w:szCs w:val="18"/>
        </w:rPr>
        <w:t xml:space="preserve">The termination of a </w:t>
      </w:r>
      <w:r w:rsidR="00983161">
        <w:rPr>
          <w:sz w:val="18"/>
          <w:szCs w:val="18"/>
        </w:rPr>
        <w:t>Quote</w:t>
      </w:r>
      <w:r w:rsidRPr="004B636B">
        <w:rPr>
          <w:sz w:val="18"/>
          <w:szCs w:val="18"/>
        </w:rPr>
        <w:t xml:space="preserve"> doe</w:t>
      </w:r>
      <w:r w:rsidR="00460D2B">
        <w:rPr>
          <w:sz w:val="18"/>
          <w:szCs w:val="18"/>
        </w:rPr>
        <w:t>s</w:t>
      </w:r>
      <w:r w:rsidRPr="004B636B">
        <w:rPr>
          <w:sz w:val="18"/>
          <w:szCs w:val="18"/>
        </w:rPr>
        <w:t xml:space="preserve"> not affect any other </w:t>
      </w:r>
      <w:r w:rsidR="00983161">
        <w:rPr>
          <w:sz w:val="18"/>
          <w:szCs w:val="18"/>
        </w:rPr>
        <w:t>Quote</w:t>
      </w:r>
      <w:r w:rsidRPr="004B636B">
        <w:rPr>
          <w:sz w:val="18"/>
          <w:szCs w:val="18"/>
        </w:rPr>
        <w:t xml:space="preserve">/s which shall continue. Upon termination of a </w:t>
      </w:r>
      <w:r w:rsidR="00983161">
        <w:rPr>
          <w:sz w:val="18"/>
          <w:szCs w:val="18"/>
        </w:rPr>
        <w:t>Quote</w:t>
      </w:r>
      <w:r w:rsidRPr="004B636B">
        <w:rPr>
          <w:sz w:val="18"/>
          <w:szCs w:val="18"/>
        </w:rPr>
        <w:t xml:space="preserve"> the </w:t>
      </w:r>
      <w:r w:rsidR="001E04EA">
        <w:rPr>
          <w:sz w:val="18"/>
          <w:szCs w:val="18"/>
        </w:rPr>
        <w:t>Client</w:t>
      </w:r>
      <w:r w:rsidRPr="004B636B">
        <w:rPr>
          <w:sz w:val="18"/>
          <w:szCs w:val="18"/>
        </w:rPr>
        <w:t xml:space="preserve"> shall be liable to pay the Service Provider for all Services supplied by the Service Provider under that </w:t>
      </w:r>
      <w:r w:rsidR="00983161">
        <w:rPr>
          <w:sz w:val="18"/>
          <w:szCs w:val="18"/>
        </w:rPr>
        <w:t>Quote</w:t>
      </w:r>
      <w:r w:rsidRPr="004B636B">
        <w:rPr>
          <w:sz w:val="18"/>
          <w:szCs w:val="18"/>
        </w:rPr>
        <w:t xml:space="preserve"> up until the date of termination, and such amounts shall be a debt immediately due and owing. </w:t>
      </w:r>
    </w:p>
    <w:p w14:paraId="2EDFEF6A" w14:textId="677B57A8" w:rsidR="00396066" w:rsidRDefault="00396066" w:rsidP="00EC5A71">
      <w:pPr>
        <w:pStyle w:val="Heading1"/>
        <w:numPr>
          <w:ilvl w:val="0"/>
          <w:numId w:val="3"/>
        </w:numPr>
        <w:tabs>
          <w:tab w:val="clear" w:pos="3261"/>
          <w:tab w:val="num" w:pos="360"/>
        </w:tabs>
        <w:ind w:left="993" w:hanging="709"/>
        <w:rPr>
          <w:sz w:val="18"/>
          <w:szCs w:val="18"/>
        </w:rPr>
      </w:pPr>
      <w:commentRangeStart w:id="65"/>
      <w:r>
        <w:rPr>
          <w:sz w:val="18"/>
          <w:szCs w:val="18"/>
        </w:rPr>
        <w:t>Business</w:t>
      </w:r>
      <w:commentRangeEnd w:id="65"/>
      <w:r w:rsidR="00B02F66">
        <w:rPr>
          <w:rStyle w:val="CommentReference"/>
          <w:b w:val="0"/>
          <w:caps w:val="0"/>
        </w:rPr>
        <w:commentReference w:id="65"/>
      </w:r>
      <w:r>
        <w:rPr>
          <w:sz w:val="18"/>
          <w:szCs w:val="18"/>
        </w:rPr>
        <w:t xml:space="preserve"> Protection</w:t>
      </w:r>
    </w:p>
    <w:p w14:paraId="111576DC" w14:textId="7B5C8A5E" w:rsidR="00396066" w:rsidRPr="00396066" w:rsidRDefault="00396066" w:rsidP="00396066">
      <w:pPr>
        <w:pStyle w:val="ParaLevel2"/>
        <w:rPr>
          <w:b/>
          <w:bCs/>
        </w:rPr>
      </w:pPr>
      <w:bookmarkStart w:id="66" w:name="_Ref97741424"/>
      <w:r w:rsidRPr="00396066">
        <w:rPr>
          <w:b/>
          <w:bCs/>
        </w:rPr>
        <w:t xml:space="preserve">Restraint on </w:t>
      </w:r>
      <w:r w:rsidR="00E15592">
        <w:rPr>
          <w:b/>
          <w:bCs/>
        </w:rPr>
        <w:t>Nominated Carrier</w:t>
      </w:r>
      <w:r w:rsidRPr="00396066">
        <w:rPr>
          <w:b/>
          <w:bCs/>
        </w:rPr>
        <w:t>s</w:t>
      </w:r>
      <w:bookmarkEnd w:id="66"/>
    </w:p>
    <w:p w14:paraId="7F7D9994" w14:textId="6FB00F17" w:rsidR="00396066" w:rsidRPr="00396066" w:rsidRDefault="00396066" w:rsidP="00396066">
      <w:pPr>
        <w:pStyle w:val="ParaLevel2"/>
        <w:numPr>
          <w:ilvl w:val="0"/>
          <w:numId w:val="0"/>
        </w:numPr>
        <w:ind w:left="993"/>
        <w:rPr>
          <w:sz w:val="18"/>
          <w:szCs w:val="18"/>
        </w:rPr>
      </w:pPr>
      <w:proofErr w:type="gramStart"/>
      <w:r w:rsidRPr="00396066">
        <w:rPr>
          <w:sz w:val="18"/>
          <w:szCs w:val="18"/>
        </w:rPr>
        <w:t>In order to</w:t>
      </w:r>
      <w:proofErr w:type="gramEnd"/>
      <w:r w:rsidRPr="00396066">
        <w:rPr>
          <w:sz w:val="18"/>
          <w:szCs w:val="18"/>
        </w:rPr>
        <w:t xml:space="preserve"> reasonably protect the Service Provider, the </w:t>
      </w:r>
      <w:r w:rsidR="001E04EA">
        <w:rPr>
          <w:sz w:val="18"/>
          <w:szCs w:val="18"/>
        </w:rPr>
        <w:t>Client</w:t>
      </w:r>
      <w:r w:rsidRPr="00396066">
        <w:rPr>
          <w:sz w:val="18"/>
          <w:szCs w:val="18"/>
        </w:rPr>
        <w:t xml:space="preserve"> agrees with the Service Provider that it will not (and will procure its Personnel do not), whether directly or indirectly (including through a related entity), for each of the Restraint Periods: </w:t>
      </w:r>
    </w:p>
    <w:p w14:paraId="1079C3CC" w14:textId="494322EF" w:rsidR="00396066" w:rsidRPr="00396066" w:rsidRDefault="00396066" w:rsidP="00396066">
      <w:pPr>
        <w:pStyle w:val="ParaLevel3"/>
        <w:tabs>
          <w:tab w:val="clear" w:pos="1560"/>
        </w:tabs>
        <w:ind w:hanging="568"/>
        <w:rPr>
          <w:sz w:val="18"/>
          <w:szCs w:val="18"/>
        </w:rPr>
      </w:pPr>
      <w:r w:rsidRPr="00396066">
        <w:rPr>
          <w:sz w:val="18"/>
          <w:szCs w:val="18"/>
        </w:rPr>
        <w:t xml:space="preserve">canvass, solicit, approach or accept any approach from, or deal in any way with any </w:t>
      </w:r>
      <w:r w:rsidR="00E15592">
        <w:rPr>
          <w:sz w:val="18"/>
          <w:szCs w:val="18"/>
        </w:rPr>
        <w:t>Nominated Carrier</w:t>
      </w:r>
      <w:r w:rsidRPr="00396066">
        <w:rPr>
          <w:sz w:val="18"/>
          <w:szCs w:val="18"/>
        </w:rPr>
        <w:t xml:space="preserve"> with a view to obtaining the custom or dealing with that </w:t>
      </w:r>
      <w:r w:rsidR="00E15592">
        <w:rPr>
          <w:sz w:val="18"/>
          <w:szCs w:val="18"/>
        </w:rPr>
        <w:t xml:space="preserve">Nominated </w:t>
      </w:r>
      <w:proofErr w:type="gramStart"/>
      <w:r w:rsidR="00E15592">
        <w:rPr>
          <w:sz w:val="18"/>
          <w:szCs w:val="18"/>
        </w:rPr>
        <w:t>Carrier</w:t>
      </w:r>
      <w:r w:rsidRPr="00396066">
        <w:rPr>
          <w:sz w:val="18"/>
          <w:szCs w:val="18"/>
        </w:rPr>
        <w:t>;</w:t>
      </w:r>
      <w:proofErr w:type="gramEnd"/>
      <w:r w:rsidRPr="00396066">
        <w:rPr>
          <w:sz w:val="18"/>
          <w:szCs w:val="18"/>
        </w:rPr>
        <w:t xml:space="preserve"> </w:t>
      </w:r>
    </w:p>
    <w:p w14:paraId="2A59147F" w14:textId="2BBCBE74" w:rsidR="00396066" w:rsidRPr="00396066" w:rsidRDefault="00396066" w:rsidP="00396066">
      <w:pPr>
        <w:pStyle w:val="ParaLevel3"/>
        <w:tabs>
          <w:tab w:val="clear" w:pos="1560"/>
        </w:tabs>
        <w:ind w:hanging="568"/>
        <w:rPr>
          <w:sz w:val="18"/>
          <w:szCs w:val="18"/>
        </w:rPr>
      </w:pPr>
      <w:r w:rsidRPr="00396066">
        <w:rPr>
          <w:sz w:val="18"/>
          <w:szCs w:val="18"/>
        </w:rPr>
        <w:t xml:space="preserve">act in any way which may assist or induce a </w:t>
      </w:r>
      <w:r w:rsidR="00E15592">
        <w:rPr>
          <w:sz w:val="18"/>
          <w:szCs w:val="18"/>
        </w:rPr>
        <w:t>Nominated Carrier</w:t>
      </w:r>
      <w:r w:rsidRPr="00396066">
        <w:rPr>
          <w:sz w:val="18"/>
          <w:szCs w:val="18"/>
        </w:rPr>
        <w:t xml:space="preserve"> to breach any agreement with the Service Provider, or to terminate or to not renew any contract of any sort that they may have with the Service Provider, or to circumvent the involvement of the Service Provider in any </w:t>
      </w:r>
      <w:proofErr w:type="gramStart"/>
      <w:r w:rsidRPr="00396066">
        <w:rPr>
          <w:sz w:val="18"/>
          <w:szCs w:val="18"/>
        </w:rPr>
        <w:t>arrangement;</w:t>
      </w:r>
      <w:proofErr w:type="gramEnd"/>
      <w:r w:rsidRPr="00396066">
        <w:rPr>
          <w:sz w:val="18"/>
          <w:szCs w:val="18"/>
        </w:rPr>
        <w:t xml:space="preserve"> </w:t>
      </w:r>
    </w:p>
    <w:p w14:paraId="36740622" w14:textId="611406A0" w:rsidR="00396066" w:rsidRPr="00396066" w:rsidRDefault="00396066" w:rsidP="00396066">
      <w:pPr>
        <w:pStyle w:val="ParaLevel3"/>
        <w:tabs>
          <w:tab w:val="clear" w:pos="1560"/>
        </w:tabs>
        <w:ind w:hanging="568"/>
        <w:rPr>
          <w:sz w:val="18"/>
          <w:szCs w:val="18"/>
        </w:rPr>
      </w:pPr>
      <w:r w:rsidRPr="00396066">
        <w:rPr>
          <w:sz w:val="18"/>
          <w:szCs w:val="18"/>
        </w:rPr>
        <w:t xml:space="preserve">interfere in any way with the relationship between the Service Provider and its </w:t>
      </w:r>
      <w:r w:rsidR="00E15592">
        <w:rPr>
          <w:sz w:val="18"/>
          <w:szCs w:val="18"/>
        </w:rPr>
        <w:t>Nominated Carrier</w:t>
      </w:r>
      <w:r w:rsidRPr="00396066">
        <w:rPr>
          <w:sz w:val="18"/>
          <w:szCs w:val="18"/>
        </w:rPr>
        <w:t xml:space="preserve">s. </w:t>
      </w:r>
    </w:p>
    <w:p w14:paraId="1C1C1075" w14:textId="77777777" w:rsidR="00396066" w:rsidRPr="006B19A3" w:rsidRDefault="00396066" w:rsidP="00396066">
      <w:pPr>
        <w:pStyle w:val="ParaLevel2"/>
        <w:rPr>
          <w:b/>
          <w:bCs/>
          <w:sz w:val="18"/>
          <w:szCs w:val="18"/>
        </w:rPr>
      </w:pPr>
      <w:r w:rsidRPr="006B19A3">
        <w:rPr>
          <w:b/>
          <w:bCs/>
          <w:sz w:val="18"/>
          <w:szCs w:val="18"/>
        </w:rPr>
        <w:t xml:space="preserve">Definitions </w:t>
      </w:r>
    </w:p>
    <w:p w14:paraId="7BB024A1" w14:textId="77777777" w:rsidR="00396066" w:rsidRPr="00396066" w:rsidRDefault="00396066" w:rsidP="00396066">
      <w:pPr>
        <w:pStyle w:val="ParaLevel2"/>
        <w:numPr>
          <w:ilvl w:val="0"/>
          <w:numId w:val="0"/>
        </w:numPr>
        <w:ind w:left="993"/>
        <w:rPr>
          <w:sz w:val="18"/>
          <w:szCs w:val="18"/>
        </w:rPr>
      </w:pPr>
      <w:r w:rsidRPr="00396066">
        <w:rPr>
          <w:sz w:val="18"/>
          <w:szCs w:val="18"/>
        </w:rPr>
        <w:t>For purposes of this clause:</w:t>
      </w:r>
    </w:p>
    <w:p w14:paraId="6B55DA88" w14:textId="59CEA5C4" w:rsidR="00E15592" w:rsidRDefault="00E15592" w:rsidP="00396066">
      <w:pPr>
        <w:pStyle w:val="ParaLevel3"/>
        <w:tabs>
          <w:tab w:val="clear" w:pos="1560"/>
        </w:tabs>
        <w:rPr>
          <w:sz w:val="18"/>
          <w:szCs w:val="18"/>
        </w:rPr>
      </w:pPr>
      <w:r>
        <w:rPr>
          <w:sz w:val="18"/>
          <w:szCs w:val="18"/>
        </w:rPr>
        <w:t xml:space="preserve">“Nominated Carrier” means any Carriers who the Service Provider has engaged to carry or transport the </w:t>
      </w:r>
      <w:r w:rsidR="001E04EA">
        <w:rPr>
          <w:sz w:val="18"/>
          <w:szCs w:val="18"/>
        </w:rPr>
        <w:t>Client</w:t>
      </w:r>
      <w:r>
        <w:rPr>
          <w:sz w:val="18"/>
          <w:szCs w:val="18"/>
        </w:rPr>
        <w:t xml:space="preserve">’s </w:t>
      </w:r>
      <w:r w:rsidR="001E04EA">
        <w:rPr>
          <w:sz w:val="18"/>
          <w:szCs w:val="18"/>
        </w:rPr>
        <w:t>Cargo</w:t>
      </w:r>
      <w:r>
        <w:rPr>
          <w:sz w:val="18"/>
          <w:szCs w:val="18"/>
        </w:rPr>
        <w:t xml:space="preserve"> in the preceding </w:t>
      </w:r>
      <w:proofErr w:type="gramStart"/>
      <w:r w:rsidR="007909E3">
        <w:rPr>
          <w:sz w:val="18"/>
          <w:szCs w:val="18"/>
        </w:rPr>
        <w:t>12</w:t>
      </w:r>
      <w:r>
        <w:rPr>
          <w:sz w:val="18"/>
          <w:szCs w:val="18"/>
        </w:rPr>
        <w:t xml:space="preserve"> month</w:t>
      </w:r>
      <w:proofErr w:type="gramEnd"/>
      <w:r>
        <w:rPr>
          <w:sz w:val="18"/>
          <w:szCs w:val="18"/>
        </w:rPr>
        <w:t xml:space="preserve"> period;</w:t>
      </w:r>
    </w:p>
    <w:p w14:paraId="2F7A234F" w14:textId="584F0A95" w:rsidR="00396066" w:rsidRPr="00396066" w:rsidRDefault="00396066" w:rsidP="00396066">
      <w:pPr>
        <w:pStyle w:val="ParaLevel3"/>
        <w:tabs>
          <w:tab w:val="clear" w:pos="1560"/>
        </w:tabs>
        <w:rPr>
          <w:sz w:val="18"/>
          <w:szCs w:val="18"/>
        </w:rPr>
      </w:pPr>
      <w:r w:rsidRPr="00396066">
        <w:rPr>
          <w:sz w:val="18"/>
          <w:szCs w:val="18"/>
        </w:rPr>
        <w:t>“Restraint Period” means during the term of this Agreement and for a period of:</w:t>
      </w:r>
    </w:p>
    <w:p w14:paraId="2AF08216" w14:textId="77777777" w:rsidR="00396066" w:rsidRPr="00396066" w:rsidRDefault="00396066" w:rsidP="00396066">
      <w:pPr>
        <w:pStyle w:val="ParaLevel4"/>
        <w:tabs>
          <w:tab w:val="clear" w:pos="2127"/>
          <w:tab w:val="num" w:pos="2693"/>
        </w:tabs>
        <w:ind w:left="2268"/>
        <w:rPr>
          <w:sz w:val="18"/>
          <w:szCs w:val="18"/>
        </w:rPr>
      </w:pPr>
      <w:r w:rsidRPr="00396066">
        <w:rPr>
          <w:sz w:val="18"/>
          <w:szCs w:val="18"/>
        </w:rPr>
        <w:t xml:space="preserve">6 </w:t>
      </w:r>
      <w:proofErr w:type="gramStart"/>
      <w:r w:rsidRPr="00396066">
        <w:rPr>
          <w:sz w:val="18"/>
          <w:szCs w:val="18"/>
        </w:rPr>
        <w:t>months;</w:t>
      </w:r>
      <w:proofErr w:type="gramEnd"/>
    </w:p>
    <w:p w14:paraId="67BB460E" w14:textId="77777777" w:rsidR="00396066" w:rsidRPr="00396066" w:rsidRDefault="00396066" w:rsidP="00396066">
      <w:pPr>
        <w:pStyle w:val="ParaLevel4"/>
        <w:tabs>
          <w:tab w:val="clear" w:pos="2127"/>
          <w:tab w:val="num" w:pos="2693"/>
        </w:tabs>
        <w:ind w:left="2268"/>
        <w:rPr>
          <w:sz w:val="18"/>
          <w:szCs w:val="18"/>
        </w:rPr>
      </w:pPr>
      <w:r w:rsidRPr="00396066">
        <w:rPr>
          <w:sz w:val="18"/>
          <w:szCs w:val="18"/>
        </w:rPr>
        <w:t>3 months,</w:t>
      </w:r>
    </w:p>
    <w:p w14:paraId="167B6C8B" w14:textId="28271235" w:rsidR="00396066" w:rsidRPr="00396066" w:rsidRDefault="00396066" w:rsidP="006F7FAA">
      <w:pPr>
        <w:pStyle w:val="ParaLevel3"/>
        <w:numPr>
          <w:ilvl w:val="0"/>
          <w:numId w:val="0"/>
        </w:numPr>
        <w:ind w:left="1560"/>
        <w:rPr>
          <w:sz w:val="18"/>
          <w:szCs w:val="18"/>
        </w:rPr>
      </w:pPr>
      <w:r w:rsidRPr="00396066">
        <w:rPr>
          <w:sz w:val="18"/>
          <w:szCs w:val="18"/>
        </w:rPr>
        <w:t>after the expiry or termination of th</w:t>
      </w:r>
      <w:r w:rsidR="006F7FAA">
        <w:rPr>
          <w:sz w:val="18"/>
          <w:szCs w:val="18"/>
        </w:rPr>
        <w:t>is Agreement</w:t>
      </w:r>
      <w:r w:rsidRPr="00396066">
        <w:rPr>
          <w:sz w:val="18"/>
          <w:szCs w:val="18"/>
        </w:rPr>
        <w:t>.</w:t>
      </w:r>
    </w:p>
    <w:p w14:paraId="17FFC1BA" w14:textId="77777777" w:rsidR="00396066" w:rsidRPr="00396066" w:rsidRDefault="00396066" w:rsidP="00396066">
      <w:pPr>
        <w:pStyle w:val="ParaLevel2"/>
        <w:rPr>
          <w:b/>
          <w:bCs/>
          <w:sz w:val="18"/>
          <w:szCs w:val="18"/>
        </w:rPr>
      </w:pPr>
      <w:r w:rsidRPr="00396066">
        <w:rPr>
          <w:b/>
          <w:bCs/>
          <w:sz w:val="18"/>
          <w:szCs w:val="18"/>
        </w:rPr>
        <w:t>Interpretation</w:t>
      </w:r>
    </w:p>
    <w:p w14:paraId="28DAD7A9" w14:textId="693BEEAA" w:rsidR="00396066" w:rsidRPr="00396066" w:rsidRDefault="00396066" w:rsidP="00396066">
      <w:pPr>
        <w:pStyle w:val="ParaLevel2"/>
        <w:numPr>
          <w:ilvl w:val="0"/>
          <w:numId w:val="0"/>
        </w:numPr>
        <w:ind w:left="993"/>
        <w:rPr>
          <w:sz w:val="18"/>
          <w:szCs w:val="18"/>
        </w:rPr>
      </w:pPr>
      <w:r w:rsidRPr="00396066">
        <w:rPr>
          <w:sz w:val="18"/>
          <w:szCs w:val="18"/>
        </w:rPr>
        <w:t xml:space="preserve">This clause has effect as if it consisted of several separate covenants and restraints consisting of each separate covenant and restraint set out in clause </w:t>
      </w:r>
      <w:r>
        <w:rPr>
          <w:sz w:val="18"/>
          <w:szCs w:val="18"/>
        </w:rPr>
        <w:fldChar w:fldCharType="begin"/>
      </w:r>
      <w:r>
        <w:rPr>
          <w:sz w:val="18"/>
          <w:szCs w:val="18"/>
        </w:rPr>
        <w:instrText xml:space="preserve"> REF _Ref97741424 \w \h </w:instrText>
      </w:r>
      <w:r>
        <w:rPr>
          <w:sz w:val="18"/>
          <w:szCs w:val="18"/>
        </w:rPr>
      </w:r>
      <w:r>
        <w:rPr>
          <w:sz w:val="18"/>
          <w:szCs w:val="18"/>
        </w:rPr>
        <w:fldChar w:fldCharType="separate"/>
      </w:r>
      <w:r w:rsidR="00A40771">
        <w:rPr>
          <w:sz w:val="18"/>
          <w:szCs w:val="18"/>
        </w:rPr>
        <w:t>23.1</w:t>
      </w:r>
      <w:r>
        <w:rPr>
          <w:sz w:val="18"/>
          <w:szCs w:val="18"/>
        </w:rPr>
        <w:fldChar w:fldCharType="end"/>
      </w:r>
      <w:r w:rsidRPr="00396066">
        <w:rPr>
          <w:sz w:val="18"/>
          <w:szCs w:val="18"/>
        </w:rPr>
        <w:t xml:space="preserve"> combined with each separate Restraint Period (as appropriate) ("Restraint Covenants") and if any of the Restraint Covenants are or become invalid or unenforceable for any reason then the invalidity or unenforceability does not affect the validity or enforceability of any of the other Restraint Covenants. This clause shall be interpreted as a goodwill covenant and without reference to, and independent of, any other covenant in restraint of trade contained any other agreement or deed given by the </w:t>
      </w:r>
      <w:r w:rsidR="001E04EA">
        <w:rPr>
          <w:sz w:val="18"/>
          <w:szCs w:val="18"/>
        </w:rPr>
        <w:t>Client</w:t>
      </w:r>
      <w:r w:rsidRPr="00396066">
        <w:rPr>
          <w:sz w:val="18"/>
          <w:szCs w:val="18"/>
        </w:rPr>
        <w:t>.</w:t>
      </w:r>
    </w:p>
    <w:p w14:paraId="6E903161" w14:textId="77777777" w:rsidR="00396066" w:rsidRPr="00396066" w:rsidRDefault="00396066" w:rsidP="00396066">
      <w:pPr>
        <w:pStyle w:val="ParaLevel2"/>
        <w:rPr>
          <w:b/>
          <w:bCs/>
          <w:sz w:val="18"/>
          <w:szCs w:val="18"/>
        </w:rPr>
      </w:pPr>
      <w:r w:rsidRPr="00396066">
        <w:rPr>
          <w:b/>
          <w:bCs/>
          <w:sz w:val="18"/>
          <w:szCs w:val="18"/>
        </w:rPr>
        <w:t>Acknowledgements</w:t>
      </w:r>
    </w:p>
    <w:p w14:paraId="2CC33EEA" w14:textId="5EF641A5" w:rsidR="00396066" w:rsidRPr="00396066" w:rsidRDefault="00396066" w:rsidP="00396066">
      <w:pPr>
        <w:pStyle w:val="ParaLevel2"/>
        <w:numPr>
          <w:ilvl w:val="0"/>
          <w:numId w:val="0"/>
        </w:numPr>
        <w:ind w:left="993"/>
        <w:rPr>
          <w:sz w:val="18"/>
          <w:szCs w:val="18"/>
        </w:rPr>
      </w:pPr>
      <w:r w:rsidRPr="00396066">
        <w:rPr>
          <w:sz w:val="18"/>
          <w:szCs w:val="18"/>
        </w:rPr>
        <w:t xml:space="preserve">The </w:t>
      </w:r>
      <w:r w:rsidR="001E04EA">
        <w:rPr>
          <w:sz w:val="18"/>
          <w:szCs w:val="18"/>
        </w:rPr>
        <w:t>Client</w:t>
      </w:r>
      <w:r w:rsidRPr="00396066">
        <w:rPr>
          <w:sz w:val="18"/>
          <w:szCs w:val="18"/>
        </w:rPr>
        <w:t xml:space="preserve"> acknowledges and agrees that:</w:t>
      </w:r>
    </w:p>
    <w:p w14:paraId="59516768" w14:textId="1C2261DB" w:rsidR="00396066" w:rsidRPr="00396066" w:rsidRDefault="00396066" w:rsidP="006F7FAA">
      <w:pPr>
        <w:pStyle w:val="ParaLevel3"/>
        <w:tabs>
          <w:tab w:val="clear" w:pos="1560"/>
        </w:tabs>
        <w:rPr>
          <w:sz w:val="18"/>
          <w:szCs w:val="18"/>
        </w:rPr>
      </w:pPr>
      <w:r w:rsidRPr="00396066">
        <w:rPr>
          <w:sz w:val="18"/>
          <w:szCs w:val="18"/>
        </w:rPr>
        <w:t xml:space="preserve">any combination of the acts referred to in clause </w:t>
      </w:r>
      <w:r>
        <w:rPr>
          <w:sz w:val="18"/>
          <w:szCs w:val="18"/>
        </w:rPr>
        <w:fldChar w:fldCharType="begin"/>
      </w:r>
      <w:r>
        <w:rPr>
          <w:sz w:val="18"/>
          <w:szCs w:val="18"/>
        </w:rPr>
        <w:instrText xml:space="preserve"> REF _Ref97741424 \w \h </w:instrText>
      </w:r>
      <w:r>
        <w:rPr>
          <w:sz w:val="18"/>
          <w:szCs w:val="18"/>
        </w:rPr>
      </w:r>
      <w:r>
        <w:rPr>
          <w:sz w:val="18"/>
          <w:szCs w:val="18"/>
        </w:rPr>
        <w:fldChar w:fldCharType="separate"/>
      </w:r>
      <w:r w:rsidR="00A40771">
        <w:rPr>
          <w:sz w:val="18"/>
          <w:szCs w:val="18"/>
        </w:rPr>
        <w:t>23.1</w:t>
      </w:r>
      <w:r>
        <w:rPr>
          <w:sz w:val="18"/>
          <w:szCs w:val="18"/>
        </w:rPr>
        <w:fldChar w:fldCharType="end"/>
      </w:r>
      <w:r w:rsidRPr="00396066">
        <w:rPr>
          <w:sz w:val="18"/>
          <w:szCs w:val="18"/>
        </w:rPr>
        <w:t xml:space="preserve"> combined with each separate Restraint Period referred to would be unfair and calculated to damage the </w:t>
      </w:r>
      <w:r w:rsidR="00F93DE5">
        <w:rPr>
          <w:sz w:val="18"/>
          <w:szCs w:val="18"/>
        </w:rPr>
        <w:t xml:space="preserve">Service </w:t>
      </w:r>
      <w:proofErr w:type="gramStart"/>
      <w:r w:rsidR="00F93DE5">
        <w:rPr>
          <w:sz w:val="18"/>
          <w:szCs w:val="18"/>
        </w:rPr>
        <w:t>Provider</w:t>
      </w:r>
      <w:r w:rsidRPr="00396066">
        <w:rPr>
          <w:sz w:val="18"/>
          <w:szCs w:val="18"/>
        </w:rPr>
        <w:t>;</w:t>
      </w:r>
      <w:proofErr w:type="gramEnd"/>
    </w:p>
    <w:p w14:paraId="22F8D6CD" w14:textId="6C7FA635" w:rsidR="00396066" w:rsidRPr="00396066" w:rsidRDefault="00396066" w:rsidP="006F7FAA">
      <w:pPr>
        <w:pStyle w:val="ParaLevel3"/>
        <w:tabs>
          <w:tab w:val="clear" w:pos="1560"/>
        </w:tabs>
        <w:rPr>
          <w:sz w:val="18"/>
          <w:szCs w:val="18"/>
        </w:rPr>
      </w:pPr>
      <w:r w:rsidRPr="00396066">
        <w:rPr>
          <w:sz w:val="18"/>
          <w:szCs w:val="18"/>
        </w:rPr>
        <w:t xml:space="preserve">the </w:t>
      </w:r>
      <w:r w:rsidR="001E04EA">
        <w:rPr>
          <w:sz w:val="18"/>
          <w:szCs w:val="18"/>
        </w:rPr>
        <w:t>Client</w:t>
      </w:r>
      <w:r w:rsidRPr="00396066">
        <w:rPr>
          <w:sz w:val="18"/>
          <w:szCs w:val="18"/>
        </w:rPr>
        <w:t xml:space="preserve"> has received substantial and valuable consideration for the Restraint Covenants including that it:</w:t>
      </w:r>
    </w:p>
    <w:p w14:paraId="3F553E08" w14:textId="5A56F053" w:rsidR="00396066" w:rsidRPr="000454F9" w:rsidRDefault="00396066" w:rsidP="006F7FAA">
      <w:pPr>
        <w:pStyle w:val="ParaLevel4"/>
        <w:tabs>
          <w:tab w:val="clear" w:pos="2127"/>
        </w:tabs>
        <w:ind w:left="2268" w:hanging="708"/>
        <w:rPr>
          <w:sz w:val="18"/>
          <w:szCs w:val="18"/>
        </w:rPr>
      </w:pPr>
      <w:r w:rsidRPr="000454F9">
        <w:rPr>
          <w:sz w:val="18"/>
          <w:szCs w:val="18"/>
        </w:rPr>
        <w:t xml:space="preserve">has acquired significant information about the business of the </w:t>
      </w:r>
      <w:r w:rsidR="00F93DE5">
        <w:rPr>
          <w:sz w:val="18"/>
          <w:szCs w:val="18"/>
        </w:rPr>
        <w:t>Service Provider</w:t>
      </w:r>
      <w:r w:rsidRPr="000454F9">
        <w:rPr>
          <w:sz w:val="18"/>
          <w:szCs w:val="18"/>
        </w:rPr>
        <w:t xml:space="preserve"> including the names of contractors, officers, agents, suppliers and customers with whom the </w:t>
      </w:r>
      <w:r w:rsidR="00F93DE5">
        <w:rPr>
          <w:sz w:val="18"/>
          <w:szCs w:val="18"/>
        </w:rPr>
        <w:t>Service Provider</w:t>
      </w:r>
      <w:r w:rsidR="00F93DE5" w:rsidRPr="000454F9">
        <w:rPr>
          <w:sz w:val="18"/>
          <w:szCs w:val="18"/>
        </w:rPr>
        <w:t xml:space="preserve"> </w:t>
      </w:r>
      <w:r w:rsidRPr="000454F9">
        <w:rPr>
          <w:sz w:val="18"/>
          <w:szCs w:val="18"/>
        </w:rPr>
        <w:t xml:space="preserve">does </w:t>
      </w:r>
      <w:proofErr w:type="gramStart"/>
      <w:r w:rsidRPr="000454F9">
        <w:rPr>
          <w:sz w:val="18"/>
          <w:szCs w:val="18"/>
        </w:rPr>
        <w:t>business;</w:t>
      </w:r>
      <w:proofErr w:type="gramEnd"/>
    </w:p>
    <w:p w14:paraId="44397E4A" w14:textId="77777777" w:rsidR="00396066" w:rsidRPr="000454F9" w:rsidRDefault="00396066" w:rsidP="006F7FAA">
      <w:pPr>
        <w:pStyle w:val="ParaLevel4"/>
        <w:tabs>
          <w:tab w:val="clear" w:pos="2127"/>
        </w:tabs>
        <w:ind w:left="2268" w:hanging="708"/>
        <w:rPr>
          <w:sz w:val="18"/>
          <w:szCs w:val="18"/>
        </w:rPr>
      </w:pPr>
      <w:r w:rsidRPr="000454F9">
        <w:rPr>
          <w:sz w:val="18"/>
          <w:szCs w:val="18"/>
        </w:rPr>
        <w:t>has had the opportunity to forge personal links with employees, contractors, officers, agents, suppliers and customers; and</w:t>
      </w:r>
    </w:p>
    <w:p w14:paraId="6CAEBE5D" w14:textId="3710EE06" w:rsidR="00396066" w:rsidRPr="000454F9" w:rsidRDefault="00396066" w:rsidP="006F7FAA">
      <w:pPr>
        <w:pStyle w:val="ParaLevel4"/>
        <w:tabs>
          <w:tab w:val="clear" w:pos="2127"/>
        </w:tabs>
        <w:ind w:left="2268" w:hanging="708"/>
        <w:rPr>
          <w:sz w:val="18"/>
          <w:szCs w:val="18"/>
        </w:rPr>
      </w:pPr>
      <w:r w:rsidRPr="000454F9">
        <w:rPr>
          <w:sz w:val="18"/>
          <w:szCs w:val="18"/>
        </w:rPr>
        <w:t xml:space="preserve">has had the opportunity to learn and acquire trade secrets, business connections and other Confidential Information about the </w:t>
      </w:r>
      <w:r w:rsidR="00F93DE5">
        <w:rPr>
          <w:sz w:val="18"/>
          <w:szCs w:val="18"/>
        </w:rPr>
        <w:t>Service Provider’s</w:t>
      </w:r>
      <w:r w:rsidRPr="000454F9">
        <w:rPr>
          <w:sz w:val="18"/>
          <w:szCs w:val="18"/>
        </w:rPr>
        <w:t xml:space="preserve"> </w:t>
      </w:r>
      <w:proofErr w:type="gramStart"/>
      <w:r w:rsidRPr="000454F9">
        <w:rPr>
          <w:sz w:val="18"/>
          <w:szCs w:val="18"/>
        </w:rPr>
        <w:t>business;</w:t>
      </w:r>
      <w:proofErr w:type="gramEnd"/>
    </w:p>
    <w:p w14:paraId="06C9DBB1" w14:textId="41CE41B8" w:rsidR="00396066" w:rsidRPr="00396066" w:rsidRDefault="00396066" w:rsidP="006F7FAA">
      <w:pPr>
        <w:pStyle w:val="ParaLevel3"/>
        <w:tabs>
          <w:tab w:val="clear" w:pos="1560"/>
        </w:tabs>
        <w:rPr>
          <w:sz w:val="18"/>
          <w:szCs w:val="18"/>
        </w:rPr>
      </w:pPr>
      <w:r w:rsidRPr="00396066">
        <w:rPr>
          <w:sz w:val="18"/>
          <w:szCs w:val="18"/>
        </w:rPr>
        <w:t xml:space="preserve">disclosing Confidential Information, or using Confidential Information to the </w:t>
      </w:r>
      <w:r w:rsidR="001E04EA">
        <w:rPr>
          <w:sz w:val="18"/>
          <w:szCs w:val="18"/>
        </w:rPr>
        <w:t>Client</w:t>
      </w:r>
      <w:r w:rsidRPr="00396066">
        <w:rPr>
          <w:sz w:val="18"/>
          <w:szCs w:val="18"/>
        </w:rPr>
        <w:t xml:space="preserve">'s </w:t>
      </w:r>
      <w:r w:rsidRPr="00396066">
        <w:rPr>
          <w:sz w:val="18"/>
          <w:szCs w:val="18"/>
        </w:rPr>
        <w:lastRenderedPageBreak/>
        <w:t xml:space="preserve">benefit or the benefit of a competitor of the </w:t>
      </w:r>
      <w:r w:rsidR="00F93DE5">
        <w:rPr>
          <w:sz w:val="18"/>
          <w:szCs w:val="18"/>
        </w:rPr>
        <w:t>Service Provider</w:t>
      </w:r>
      <w:r w:rsidRPr="00396066">
        <w:rPr>
          <w:sz w:val="18"/>
          <w:szCs w:val="18"/>
        </w:rPr>
        <w:t xml:space="preserve">, could materially harm the </w:t>
      </w:r>
      <w:r w:rsidR="00F93DE5">
        <w:rPr>
          <w:sz w:val="18"/>
          <w:szCs w:val="18"/>
        </w:rPr>
        <w:t>Service Provider’s</w:t>
      </w:r>
      <w:r w:rsidRPr="00396066">
        <w:rPr>
          <w:sz w:val="18"/>
          <w:szCs w:val="18"/>
        </w:rPr>
        <w:t xml:space="preserve"> </w:t>
      </w:r>
      <w:proofErr w:type="gramStart"/>
      <w:r w:rsidRPr="00396066">
        <w:rPr>
          <w:sz w:val="18"/>
          <w:szCs w:val="18"/>
        </w:rPr>
        <w:t>business;</w:t>
      </w:r>
      <w:proofErr w:type="gramEnd"/>
    </w:p>
    <w:p w14:paraId="08FDC9FB" w14:textId="66E965F9" w:rsidR="00396066" w:rsidRPr="00396066" w:rsidRDefault="00396066" w:rsidP="006F7FAA">
      <w:pPr>
        <w:pStyle w:val="ParaLevel3"/>
        <w:tabs>
          <w:tab w:val="clear" w:pos="1560"/>
        </w:tabs>
        <w:rPr>
          <w:sz w:val="18"/>
          <w:szCs w:val="18"/>
        </w:rPr>
      </w:pPr>
      <w:r w:rsidRPr="00396066">
        <w:rPr>
          <w:sz w:val="18"/>
          <w:szCs w:val="18"/>
        </w:rPr>
        <w:t xml:space="preserve">the Restraint Covenants contained in this Agreement are reasonable in scope, duration and time, and reasonably necessary to protect the </w:t>
      </w:r>
      <w:r w:rsidR="00F93DE5">
        <w:rPr>
          <w:sz w:val="18"/>
          <w:szCs w:val="18"/>
        </w:rPr>
        <w:t>Service Provider’s</w:t>
      </w:r>
      <w:r w:rsidRPr="00396066">
        <w:rPr>
          <w:sz w:val="18"/>
          <w:szCs w:val="18"/>
        </w:rPr>
        <w:t xml:space="preserve"> goodwill and legitimate interests and that the </w:t>
      </w:r>
      <w:r w:rsidR="001E04EA">
        <w:rPr>
          <w:sz w:val="18"/>
          <w:szCs w:val="18"/>
        </w:rPr>
        <w:t>Client</w:t>
      </w:r>
      <w:r w:rsidRPr="00396066">
        <w:rPr>
          <w:sz w:val="18"/>
          <w:szCs w:val="18"/>
        </w:rPr>
        <w:t xml:space="preserve"> has been responsible for and approves its </w:t>
      </w:r>
      <w:proofErr w:type="gramStart"/>
      <w:r w:rsidRPr="00396066">
        <w:rPr>
          <w:sz w:val="18"/>
          <w:szCs w:val="18"/>
        </w:rPr>
        <w:t>drafting;</w:t>
      </w:r>
      <w:proofErr w:type="gramEnd"/>
      <w:r w:rsidRPr="00396066">
        <w:rPr>
          <w:sz w:val="18"/>
          <w:szCs w:val="18"/>
        </w:rPr>
        <w:t xml:space="preserve"> </w:t>
      </w:r>
    </w:p>
    <w:p w14:paraId="0B3A49E6" w14:textId="77777777" w:rsidR="00396066" w:rsidRPr="00396066" w:rsidRDefault="00396066" w:rsidP="006F7FAA">
      <w:pPr>
        <w:pStyle w:val="ParaLevel3"/>
        <w:tabs>
          <w:tab w:val="clear" w:pos="1560"/>
        </w:tabs>
        <w:rPr>
          <w:sz w:val="18"/>
          <w:szCs w:val="18"/>
        </w:rPr>
      </w:pPr>
      <w:r w:rsidRPr="00396066">
        <w:rPr>
          <w:sz w:val="18"/>
          <w:szCs w:val="18"/>
        </w:rPr>
        <w:t xml:space="preserve">it has received legal advice or has had the opportunity of obtaining legal advice in relation to this </w:t>
      </w:r>
      <w:proofErr w:type="gramStart"/>
      <w:r w:rsidRPr="00396066">
        <w:rPr>
          <w:sz w:val="18"/>
          <w:szCs w:val="18"/>
        </w:rPr>
        <w:t>advice;</w:t>
      </w:r>
      <w:proofErr w:type="gramEnd"/>
      <w:r w:rsidRPr="00396066">
        <w:rPr>
          <w:sz w:val="18"/>
          <w:szCs w:val="18"/>
        </w:rPr>
        <w:t xml:space="preserve"> </w:t>
      </w:r>
    </w:p>
    <w:p w14:paraId="5631BA5F" w14:textId="669281F4" w:rsidR="00396066" w:rsidRPr="00396066" w:rsidRDefault="00396066" w:rsidP="006F7FAA">
      <w:pPr>
        <w:pStyle w:val="ParaLevel3"/>
        <w:tabs>
          <w:tab w:val="clear" w:pos="1560"/>
        </w:tabs>
        <w:rPr>
          <w:sz w:val="18"/>
          <w:szCs w:val="18"/>
        </w:rPr>
      </w:pPr>
      <w:r w:rsidRPr="00396066">
        <w:rPr>
          <w:sz w:val="18"/>
          <w:szCs w:val="18"/>
        </w:rPr>
        <w:t xml:space="preserve">the </w:t>
      </w:r>
      <w:r w:rsidR="00F93DE5">
        <w:rPr>
          <w:sz w:val="18"/>
          <w:szCs w:val="18"/>
        </w:rPr>
        <w:t>Service Provider</w:t>
      </w:r>
      <w:r w:rsidRPr="00396066">
        <w:rPr>
          <w:sz w:val="18"/>
          <w:szCs w:val="18"/>
        </w:rPr>
        <w:t xml:space="preserve"> may apply for injunctive relief if the </w:t>
      </w:r>
      <w:r w:rsidR="001E04EA">
        <w:rPr>
          <w:sz w:val="18"/>
          <w:szCs w:val="18"/>
        </w:rPr>
        <w:t>Client</w:t>
      </w:r>
      <w:r w:rsidRPr="00396066">
        <w:rPr>
          <w:sz w:val="18"/>
          <w:szCs w:val="18"/>
        </w:rPr>
        <w:t xml:space="preserve"> breaches or threatens to breach this clause; and</w:t>
      </w:r>
    </w:p>
    <w:p w14:paraId="4CC7A2BB" w14:textId="77777777" w:rsidR="00396066" w:rsidRPr="00396066" w:rsidRDefault="00396066" w:rsidP="006F7FAA">
      <w:pPr>
        <w:pStyle w:val="ParaLevel3"/>
        <w:tabs>
          <w:tab w:val="clear" w:pos="1560"/>
        </w:tabs>
        <w:rPr>
          <w:sz w:val="18"/>
          <w:szCs w:val="18"/>
        </w:rPr>
      </w:pPr>
      <w:r w:rsidRPr="00396066">
        <w:rPr>
          <w:sz w:val="18"/>
          <w:szCs w:val="18"/>
        </w:rPr>
        <w:t>the words "directly or indirectly interested or engaged in or concerned with" are all to be given the widest possible interpretation and include (without derogation from their generality) such activities through any association or arrangement with any person, relative, nominee or trust in or over which any interest or influence (absolute or partial) is held.</w:t>
      </w:r>
    </w:p>
    <w:p w14:paraId="21BAC012" w14:textId="77777777" w:rsidR="00396066" w:rsidRPr="00396066" w:rsidRDefault="00396066" w:rsidP="00396066">
      <w:pPr>
        <w:pStyle w:val="ParaLevel2"/>
        <w:rPr>
          <w:b/>
          <w:bCs/>
          <w:sz w:val="18"/>
          <w:szCs w:val="18"/>
        </w:rPr>
      </w:pPr>
      <w:r w:rsidRPr="00396066">
        <w:rPr>
          <w:b/>
          <w:bCs/>
          <w:sz w:val="18"/>
          <w:szCs w:val="18"/>
        </w:rPr>
        <w:t>Permitted activities</w:t>
      </w:r>
    </w:p>
    <w:p w14:paraId="57675D7D" w14:textId="3249DAB3" w:rsidR="00396066" w:rsidRPr="00396066" w:rsidRDefault="00396066" w:rsidP="00396066">
      <w:pPr>
        <w:pStyle w:val="ParaLevel2"/>
        <w:numPr>
          <w:ilvl w:val="0"/>
          <w:numId w:val="0"/>
        </w:numPr>
        <w:ind w:left="993"/>
        <w:rPr>
          <w:sz w:val="18"/>
          <w:szCs w:val="18"/>
        </w:rPr>
      </w:pPr>
      <w:r w:rsidRPr="00396066">
        <w:rPr>
          <w:sz w:val="18"/>
          <w:szCs w:val="18"/>
        </w:rPr>
        <w:t xml:space="preserve">This clause will not apply in circumstances where the activity has been expressly agreed to in writing from time to time by the </w:t>
      </w:r>
      <w:r w:rsidR="00CF6364">
        <w:rPr>
          <w:sz w:val="18"/>
          <w:szCs w:val="18"/>
        </w:rPr>
        <w:t>Service Provider.</w:t>
      </w:r>
    </w:p>
    <w:p w14:paraId="4E9875FE" w14:textId="5EAD0684"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indemnitY and release</w:t>
      </w:r>
    </w:p>
    <w:p w14:paraId="49F3832A" w14:textId="2C907EAE" w:rsidR="00EC5A71" w:rsidRPr="004B636B" w:rsidRDefault="00EC5A71" w:rsidP="00EC5A71">
      <w:pPr>
        <w:pStyle w:val="ParaLevel2"/>
        <w:numPr>
          <w:ilvl w:val="1"/>
          <w:numId w:val="3"/>
        </w:numPr>
        <w:rPr>
          <w:sz w:val="18"/>
          <w:szCs w:val="18"/>
        </w:rPr>
      </w:pPr>
      <w:r w:rsidRPr="004B636B">
        <w:rPr>
          <w:sz w:val="18"/>
          <w:szCs w:val="18"/>
        </w:rPr>
        <w:t xml:space="preserve">Except as provided under this Agreement and to the extent permitted by law the </w:t>
      </w:r>
      <w:r w:rsidR="001E04EA">
        <w:rPr>
          <w:sz w:val="18"/>
          <w:szCs w:val="18"/>
        </w:rPr>
        <w:t>Client</w:t>
      </w:r>
      <w:r w:rsidRPr="004B636B">
        <w:rPr>
          <w:sz w:val="18"/>
          <w:szCs w:val="18"/>
        </w:rPr>
        <w:t xml:space="preserve"> releases the Service Provider and its officers, employees and agents from </w:t>
      </w:r>
      <w:proofErr w:type="gramStart"/>
      <w:r w:rsidRPr="004B636B">
        <w:rPr>
          <w:sz w:val="18"/>
          <w:szCs w:val="18"/>
        </w:rPr>
        <w:t>any and all</w:t>
      </w:r>
      <w:proofErr w:type="gramEnd"/>
      <w:r w:rsidRPr="004B636B">
        <w:rPr>
          <w:sz w:val="18"/>
          <w:szCs w:val="18"/>
        </w:rPr>
        <w:t xml:space="preserve"> Claims by the </w:t>
      </w:r>
      <w:r w:rsidR="001E04EA">
        <w:rPr>
          <w:sz w:val="18"/>
          <w:szCs w:val="18"/>
        </w:rPr>
        <w:t>Client</w:t>
      </w:r>
      <w:r w:rsidRPr="004B636B">
        <w:rPr>
          <w:sz w:val="18"/>
          <w:szCs w:val="18"/>
        </w:rPr>
        <w:t xml:space="preserve"> or any of its officers, employees, agents or invitees, except to the extent (if any that) the Loss the subject of the Claim is caused by the act or omission of the Service Provider.</w:t>
      </w:r>
    </w:p>
    <w:p w14:paraId="1DFBBFB2" w14:textId="6C35C741" w:rsidR="00EC5A71" w:rsidRPr="004B636B" w:rsidRDefault="00624F9B" w:rsidP="00EC5A71">
      <w:pPr>
        <w:pStyle w:val="ParaLevel2"/>
        <w:numPr>
          <w:ilvl w:val="1"/>
          <w:numId w:val="3"/>
        </w:numPr>
        <w:rPr>
          <w:sz w:val="18"/>
          <w:szCs w:val="18"/>
        </w:rPr>
      </w:pPr>
      <w:r w:rsidRPr="004B636B">
        <w:rPr>
          <w:sz w:val="18"/>
          <w:szCs w:val="18"/>
        </w:rPr>
        <w:t xml:space="preserve">Except to the extent caused or contributed to by breach of </w:t>
      </w:r>
      <w:r w:rsidR="006976DA" w:rsidRPr="004B636B">
        <w:rPr>
          <w:sz w:val="18"/>
          <w:szCs w:val="18"/>
        </w:rPr>
        <w:t xml:space="preserve">this Agreement </w:t>
      </w:r>
      <w:r w:rsidRPr="004B636B">
        <w:rPr>
          <w:sz w:val="18"/>
          <w:szCs w:val="18"/>
        </w:rPr>
        <w:t>by the Service Provider, th</w:t>
      </w:r>
      <w:r w:rsidR="00EC5A71" w:rsidRPr="004B636B">
        <w:rPr>
          <w:sz w:val="18"/>
          <w:szCs w:val="18"/>
        </w:rPr>
        <w:t xml:space="preserve">e </w:t>
      </w:r>
      <w:r w:rsidR="001E04EA">
        <w:rPr>
          <w:sz w:val="18"/>
          <w:szCs w:val="18"/>
        </w:rPr>
        <w:t>Client</w:t>
      </w:r>
      <w:r w:rsidR="00EC5A71" w:rsidRPr="004B636B">
        <w:rPr>
          <w:sz w:val="18"/>
          <w:szCs w:val="18"/>
        </w:rPr>
        <w:t xml:space="preserve"> indemnifies the Service Provider against any direct losses, liabilities, costs, charges or expenses and all interest, penalties and legal costs (calculated on a full indemnity basis) and all other reasonable professional costs and expenses suffered or incurred by the Service Provider arising out of or in connection with:</w:t>
      </w:r>
    </w:p>
    <w:p w14:paraId="4A13CAAF" w14:textId="730BE96A" w:rsidR="00184B28" w:rsidRPr="004B636B" w:rsidRDefault="00184B28" w:rsidP="00184B28">
      <w:pPr>
        <w:pStyle w:val="ParaLevel3"/>
        <w:rPr>
          <w:sz w:val="18"/>
          <w:szCs w:val="18"/>
        </w:rPr>
      </w:pPr>
      <w:r w:rsidRPr="004B636B">
        <w:rPr>
          <w:sz w:val="18"/>
          <w:szCs w:val="18"/>
        </w:rPr>
        <w:t xml:space="preserve">the </w:t>
      </w:r>
      <w:r w:rsidR="001E04EA">
        <w:rPr>
          <w:sz w:val="18"/>
          <w:szCs w:val="18"/>
        </w:rPr>
        <w:t>Client</w:t>
      </w:r>
      <w:r w:rsidRPr="004B636B">
        <w:rPr>
          <w:sz w:val="18"/>
          <w:szCs w:val="18"/>
        </w:rPr>
        <w:t xml:space="preserve">’s breach or negligent performance or non-performance of this </w:t>
      </w:r>
      <w:proofErr w:type="gramStart"/>
      <w:r w:rsidRPr="004B636B">
        <w:rPr>
          <w:sz w:val="18"/>
          <w:szCs w:val="18"/>
        </w:rPr>
        <w:t>Agreement;</w:t>
      </w:r>
      <w:proofErr w:type="gramEnd"/>
    </w:p>
    <w:p w14:paraId="4796690B" w14:textId="33DC0AF0" w:rsidR="00184B28" w:rsidRPr="004B636B" w:rsidRDefault="00184B28" w:rsidP="00184B28">
      <w:pPr>
        <w:pStyle w:val="ParaLevel3"/>
        <w:rPr>
          <w:sz w:val="18"/>
          <w:szCs w:val="18"/>
        </w:rPr>
      </w:pPr>
      <w:r w:rsidRPr="004B636B">
        <w:rPr>
          <w:sz w:val="18"/>
          <w:szCs w:val="18"/>
        </w:rPr>
        <w:t xml:space="preserve">the Service Provider’s performance of its obligations under this Agreement being prevented or delayed by any act or omission of the </w:t>
      </w:r>
      <w:r w:rsidR="001E04EA">
        <w:rPr>
          <w:sz w:val="18"/>
          <w:szCs w:val="18"/>
        </w:rPr>
        <w:t>Client</w:t>
      </w:r>
      <w:r w:rsidRPr="004B636B">
        <w:rPr>
          <w:sz w:val="18"/>
          <w:szCs w:val="18"/>
        </w:rPr>
        <w:t xml:space="preserve"> or its </w:t>
      </w:r>
      <w:proofErr w:type="gramStart"/>
      <w:r w:rsidRPr="004B636B">
        <w:rPr>
          <w:sz w:val="18"/>
          <w:szCs w:val="18"/>
        </w:rPr>
        <w:t>Personnel;</w:t>
      </w:r>
      <w:proofErr w:type="gramEnd"/>
    </w:p>
    <w:p w14:paraId="720EF650" w14:textId="5A8E5561" w:rsidR="0052284F" w:rsidRPr="004B636B" w:rsidRDefault="0052284F" w:rsidP="0052284F">
      <w:pPr>
        <w:pStyle w:val="ParaLevel3"/>
        <w:rPr>
          <w:sz w:val="18"/>
          <w:szCs w:val="18"/>
        </w:rPr>
      </w:pPr>
      <w:r w:rsidRPr="004B636B">
        <w:rPr>
          <w:sz w:val="18"/>
          <w:szCs w:val="18"/>
        </w:rPr>
        <w:t xml:space="preserve">any claim made against the Service Provider or the </w:t>
      </w:r>
      <w:r w:rsidR="001E04EA">
        <w:rPr>
          <w:sz w:val="18"/>
          <w:szCs w:val="18"/>
        </w:rPr>
        <w:t>Client</w:t>
      </w:r>
      <w:r w:rsidRPr="004B636B">
        <w:rPr>
          <w:sz w:val="18"/>
          <w:szCs w:val="18"/>
        </w:rPr>
        <w:t xml:space="preserve"> by a third party arising out of or in connection with:</w:t>
      </w:r>
    </w:p>
    <w:p w14:paraId="1742C224" w14:textId="58DE922F" w:rsidR="0052284F" w:rsidRDefault="0052284F" w:rsidP="007909E3">
      <w:pPr>
        <w:pStyle w:val="ParaLevel4"/>
        <w:tabs>
          <w:tab w:val="clear" w:pos="2127"/>
        </w:tabs>
        <w:rPr>
          <w:sz w:val="18"/>
          <w:szCs w:val="18"/>
        </w:rPr>
      </w:pPr>
      <w:r w:rsidRPr="004B636B">
        <w:rPr>
          <w:sz w:val="18"/>
          <w:szCs w:val="18"/>
        </w:rPr>
        <w:t xml:space="preserve">the provision of the Services and/or this Agreement; </w:t>
      </w:r>
      <w:r w:rsidR="007909E3">
        <w:rPr>
          <w:sz w:val="18"/>
          <w:szCs w:val="18"/>
        </w:rPr>
        <w:t>or</w:t>
      </w:r>
    </w:p>
    <w:p w14:paraId="292679B1" w14:textId="1E9D61C5" w:rsidR="007909E3" w:rsidRPr="004B636B" w:rsidRDefault="007909E3" w:rsidP="007909E3">
      <w:pPr>
        <w:pStyle w:val="ParaLevel4"/>
        <w:tabs>
          <w:tab w:val="clear" w:pos="2127"/>
        </w:tabs>
        <w:rPr>
          <w:sz w:val="18"/>
          <w:szCs w:val="18"/>
        </w:rPr>
      </w:pPr>
      <w:r>
        <w:rPr>
          <w:sz w:val="18"/>
          <w:szCs w:val="18"/>
        </w:rPr>
        <w:t>the Cargo,</w:t>
      </w:r>
    </w:p>
    <w:p w14:paraId="771E9ACB" w14:textId="61203689" w:rsidR="0052284F" w:rsidRPr="004B636B" w:rsidRDefault="0052284F" w:rsidP="0052284F">
      <w:pPr>
        <w:pStyle w:val="ParaLevel3"/>
        <w:numPr>
          <w:ilvl w:val="0"/>
          <w:numId w:val="0"/>
        </w:numPr>
        <w:ind w:left="1560"/>
        <w:rPr>
          <w:sz w:val="18"/>
          <w:szCs w:val="18"/>
        </w:rPr>
      </w:pPr>
      <w:r w:rsidRPr="004B636B">
        <w:rPr>
          <w:sz w:val="18"/>
          <w:szCs w:val="18"/>
        </w:rPr>
        <w:t xml:space="preserve">to the extent that such claim arises out of the breach, negligent performance or failure or delay in performance of this Agreement by, or is attributable to the acts or omissions of the </w:t>
      </w:r>
      <w:r w:rsidR="001E04EA">
        <w:rPr>
          <w:sz w:val="18"/>
          <w:szCs w:val="18"/>
        </w:rPr>
        <w:t>Client</w:t>
      </w:r>
      <w:r w:rsidRPr="004B636B">
        <w:rPr>
          <w:sz w:val="18"/>
          <w:szCs w:val="18"/>
        </w:rPr>
        <w:t xml:space="preserve"> or the </w:t>
      </w:r>
      <w:r w:rsidR="001E04EA">
        <w:rPr>
          <w:sz w:val="18"/>
          <w:szCs w:val="18"/>
        </w:rPr>
        <w:t>Client</w:t>
      </w:r>
      <w:r w:rsidRPr="004B636B">
        <w:rPr>
          <w:sz w:val="18"/>
          <w:szCs w:val="18"/>
        </w:rPr>
        <w:t xml:space="preserve">’s </w:t>
      </w:r>
      <w:proofErr w:type="gramStart"/>
      <w:r w:rsidRPr="004B636B">
        <w:rPr>
          <w:sz w:val="18"/>
          <w:szCs w:val="18"/>
        </w:rPr>
        <w:t>Personnel;</w:t>
      </w:r>
      <w:proofErr w:type="gramEnd"/>
    </w:p>
    <w:p w14:paraId="6C255508" w14:textId="5A97A2E7" w:rsidR="0052284F" w:rsidRPr="004B636B" w:rsidRDefault="0052284F" w:rsidP="0052284F">
      <w:pPr>
        <w:pStyle w:val="ParaLevel3"/>
        <w:rPr>
          <w:sz w:val="18"/>
          <w:szCs w:val="18"/>
        </w:rPr>
      </w:pPr>
      <w:r w:rsidRPr="004B636B">
        <w:rPr>
          <w:sz w:val="18"/>
          <w:szCs w:val="18"/>
        </w:rPr>
        <w:t xml:space="preserve">any illegal practices that the </w:t>
      </w:r>
      <w:r w:rsidR="001E04EA">
        <w:rPr>
          <w:sz w:val="18"/>
          <w:szCs w:val="18"/>
        </w:rPr>
        <w:t>Client</w:t>
      </w:r>
      <w:r w:rsidRPr="004B636B">
        <w:rPr>
          <w:sz w:val="18"/>
          <w:szCs w:val="18"/>
        </w:rPr>
        <w:t xml:space="preserve"> or the </w:t>
      </w:r>
      <w:r w:rsidR="001E04EA">
        <w:rPr>
          <w:sz w:val="18"/>
          <w:szCs w:val="18"/>
        </w:rPr>
        <w:t>Client</w:t>
      </w:r>
      <w:r w:rsidRPr="004B636B">
        <w:rPr>
          <w:sz w:val="18"/>
          <w:szCs w:val="18"/>
        </w:rPr>
        <w:t>’s Personnel performs or</w:t>
      </w:r>
      <w:bookmarkStart w:id="67" w:name="_Hlk99027028"/>
      <w:r w:rsidRPr="004B636B">
        <w:rPr>
          <w:sz w:val="18"/>
          <w:szCs w:val="18"/>
        </w:rPr>
        <w:t xml:space="preserve"> engages</w:t>
      </w:r>
      <w:r w:rsidR="00A352E7">
        <w:rPr>
          <w:sz w:val="18"/>
          <w:szCs w:val="18"/>
        </w:rPr>
        <w:t xml:space="preserve"> </w:t>
      </w:r>
      <w:proofErr w:type="gramStart"/>
      <w:r w:rsidR="00A352E7">
        <w:rPr>
          <w:sz w:val="18"/>
          <w:szCs w:val="18"/>
        </w:rPr>
        <w:t>in</w:t>
      </w:r>
      <w:bookmarkEnd w:id="67"/>
      <w:r w:rsidRPr="004B636B">
        <w:rPr>
          <w:sz w:val="18"/>
          <w:szCs w:val="18"/>
        </w:rPr>
        <w:t>;</w:t>
      </w:r>
      <w:proofErr w:type="gramEnd"/>
    </w:p>
    <w:p w14:paraId="6F3BF456" w14:textId="77777777" w:rsidR="0052284F" w:rsidRPr="004B636B" w:rsidRDefault="0052284F" w:rsidP="0052284F">
      <w:pPr>
        <w:pStyle w:val="ParaLevel3"/>
        <w:rPr>
          <w:sz w:val="18"/>
          <w:szCs w:val="18"/>
        </w:rPr>
      </w:pPr>
      <w:r w:rsidRPr="004B636B">
        <w:rPr>
          <w:sz w:val="18"/>
          <w:szCs w:val="18"/>
        </w:rPr>
        <w:t>the enforcement of this Agreement; and</w:t>
      </w:r>
    </w:p>
    <w:p w14:paraId="1F12BEC5" w14:textId="0340EC71" w:rsidR="00EC5A71" w:rsidRPr="004B636B" w:rsidRDefault="0052284F" w:rsidP="0052284F">
      <w:pPr>
        <w:pStyle w:val="ParaLevel3"/>
        <w:rPr>
          <w:sz w:val="18"/>
          <w:szCs w:val="18"/>
        </w:rPr>
      </w:pPr>
      <w:r w:rsidRPr="004B636B">
        <w:rPr>
          <w:sz w:val="18"/>
          <w:szCs w:val="18"/>
        </w:rPr>
        <w:t xml:space="preserve">any act, omission or wilful misconduct of the </w:t>
      </w:r>
      <w:r w:rsidR="001E04EA">
        <w:rPr>
          <w:sz w:val="18"/>
          <w:szCs w:val="18"/>
        </w:rPr>
        <w:t>Client</w:t>
      </w:r>
      <w:r w:rsidRPr="004B636B">
        <w:rPr>
          <w:sz w:val="18"/>
          <w:szCs w:val="18"/>
        </w:rPr>
        <w:t xml:space="preserve"> or the </w:t>
      </w:r>
      <w:r w:rsidR="001E04EA">
        <w:rPr>
          <w:sz w:val="18"/>
          <w:szCs w:val="18"/>
        </w:rPr>
        <w:t>Client</w:t>
      </w:r>
      <w:r w:rsidRPr="004B636B">
        <w:rPr>
          <w:sz w:val="18"/>
          <w:szCs w:val="18"/>
        </w:rPr>
        <w:t>’s Personnel (including any negligent act or omission)</w:t>
      </w:r>
      <w:r w:rsidR="00EC5A71" w:rsidRPr="004B636B">
        <w:rPr>
          <w:sz w:val="18"/>
          <w:szCs w:val="18"/>
        </w:rPr>
        <w:t>.</w:t>
      </w:r>
    </w:p>
    <w:p w14:paraId="2D2D3E72" w14:textId="0801172E" w:rsidR="00EC5A71" w:rsidRPr="00A352E7" w:rsidRDefault="00EC5A71" w:rsidP="00EC5A71">
      <w:pPr>
        <w:pStyle w:val="ParaLevel2"/>
        <w:numPr>
          <w:ilvl w:val="1"/>
          <w:numId w:val="3"/>
        </w:numPr>
        <w:rPr>
          <w:sz w:val="18"/>
          <w:szCs w:val="18"/>
        </w:rPr>
      </w:pPr>
      <w:r w:rsidRPr="00A352E7">
        <w:rPr>
          <w:sz w:val="18"/>
          <w:szCs w:val="18"/>
        </w:rPr>
        <w:t xml:space="preserve">The </w:t>
      </w:r>
      <w:r w:rsidR="001E04EA" w:rsidRPr="00A352E7">
        <w:rPr>
          <w:sz w:val="18"/>
          <w:szCs w:val="18"/>
        </w:rPr>
        <w:t>Client</w:t>
      </w:r>
      <w:r w:rsidRPr="00A352E7">
        <w:rPr>
          <w:sz w:val="18"/>
          <w:szCs w:val="18"/>
        </w:rPr>
        <w:t xml:space="preserve"> must make payments under this </w:t>
      </w:r>
      <w:r w:rsidR="00A352E7" w:rsidRPr="00A352E7">
        <w:rPr>
          <w:sz w:val="18"/>
          <w:szCs w:val="18"/>
        </w:rPr>
        <w:t>Agreement</w:t>
      </w:r>
      <w:r w:rsidRPr="00A352E7">
        <w:rPr>
          <w:sz w:val="18"/>
          <w:szCs w:val="18"/>
        </w:rPr>
        <w:t>:</w:t>
      </w:r>
    </w:p>
    <w:p w14:paraId="3BC15BB4" w14:textId="77777777" w:rsidR="00EC5A71" w:rsidRPr="00A352E7" w:rsidRDefault="00EC5A71" w:rsidP="00EC5A71">
      <w:pPr>
        <w:pStyle w:val="ParaLevel3"/>
        <w:numPr>
          <w:ilvl w:val="2"/>
          <w:numId w:val="3"/>
        </w:numPr>
        <w:tabs>
          <w:tab w:val="clear" w:pos="1985"/>
          <w:tab w:val="num" w:pos="1560"/>
        </w:tabs>
        <w:ind w:left="1560" w:hanging="567"/>
        <w:rPr>
          <w:sz w:val="18"/>
          <w:szCs w:val="18"/>
        </w:rPr>
      </w:pPr>
      <w:r w:rsidRPr="00A352E7">
        <w:rPr>
          <w:sz w:val="18"/>
          <w:szCs w:val="18"/>
        </w:rPr>
        <w:t>in full without set-off or counterclaim, and without any deduction in respect of taxes unless prohibited by law; and</w:t>
      </w:r>
    </w:p>
    <w:p w14:paraId="03E7DC64"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A352E7">
        <w:rPr>
          <w:sz w:val="18"/>
          <w:szCs w:val="18"/>
        </w:rPr>
        <w:t>in the currency in which</w:t>
      </w:r>
      <w:r w:rsidRPr="004B636B">
        <w:rPr>
          <w:sz w:val="18"/>
          <w:szCs w:val="18"/>
        </w:rPr>
        <w:t xml:space="preserve"> the payment is due, and otherwise in Australian dollars, in immediately available funds.</w:t>
      </w:r>
    </w:p>
    <w:p w14:paraId="7B70FAE0" w14:textId="77777777" w:rsidR="002037C4" w:rsidRPr="004B636B" w:rsidRDefault="002037C4" w:rsidP="002037C4">
      <w:pPr>
        <w:pStyle w:val="ParaLevel2"/>
        <w:rPr>
          <w:sz w:val="18"/>
          <w:szCs w:val="18"/>
        </w:rPr>
      </w:pPr>
      <w:r w:rsidRPr="004B636B">
        <w:rPr>
          <w:sz w:val="18"/>
          <w:szCs w:val="18"/>
        </w:rPr>
        <w:t>It is not necessary for the Service Provider to incur expense or make payment before enforcing a right of indemnity under this clause.</w:t>
      </w:r>
    </w:p>
    <w:p w14:paraId="38554EBF" w14:textId="77777777" w:rsidR="002037C4" w:rsidRPr="004B636B" w:rsidRDefault="002037C4" w:rsidP="002037C4">
      <w:pPr>
        <w:pStyle w:val="ParaLevel2"/>
        <w:rPr>
          <w:sz w:val="18"/>
          <w:szCs w:val="18"/>
        </w:rPr>
      </w:pPr>
      <w:r w:rsidRPr="004B636B">
        <w:rPr>
          <w:sz w:val="18"/>
          <w:szCs w:val="18"/>
        </w:rPr>
        <w:t>The indemnities in this clause:</w:t>
      </w:r>
    </w:p>
    <w:p w14:paraId="3BBADA77" w14:textId="13AF0BEE" w:rsidR="002037C4" w:rsidRPr="004B636B" w:rsidRDefault="002037C4" w:rsidP="001E5161">
      <w:pPr>
        <w:pStyle w:val="ParaLevel3"/>
        <w:tabs>
          <w:tab w:val="clear" w:pos="1560"/>
        </w:tabs>
        <w:ind w:hanging="568"/>
        <w:rPr>
          <w:sz w:val="18"/>
          <w:szCs w:val="18"/>
        </w:rPr>
      </w:pPr>
      <w:r w:rsidRPr="004B636B">
        <w:rPr>
          <w:sz w:val="18"/>
          <w:szCs w:val="18"/>
        </w:rPr>
        <w:t xml:space="preserve">are continuing obligations of the </w:t>
      </w:r>
      <w:r w:rsidR="001E04EA">
        <w:rPr>
          <w:sz w:val="18"/>
          <w:szCs w:val="18"/>
        </w:rPr>
        <w:t>Client</w:t>
      </w:r>
      <w:r w:rsidRPr="004B636B">
        <w:rPr>
          <w:sz w:val="18"/>
          <w:szCs w:val="18"/>
        </w:rPr>
        <w:t>, independent from its other obligations under this Agreement and survive termination or expiry of this Agreement; and</w:t>
      </w:r>
    </w:p>
    <w:p w14:paraId="3E628CE2" w14:textId="0FBA425E" w:rsidR="002037C4" w:rsidRPr="004B636B" w:rsidRDefault="002037C4" w:rsidP="001E5161">
      <w:pPr>
        <w:pStyle w:val="ParaLevel3"/>
        <w:tabs>
          <w:tab w:val="clear" w:pos="1560"/>
        </w:tabs>
        <w:ind w:hanging="568"/>
        <w:rPr>
          <w:sz w:val="18"/>
          <w:szCs w:val="18"/>
        </w:rPr>
      </w:pPr>
      <w:r w:rsidRPr="004B636B">
        <w:rPr>
          <w:sz w:val="18"/>
          <w:szCs w:val="18"/>
        </w:rPr>
        <w:t xml:space="preserve">are absolute and unconditional and unaffected by anything which otherwise might have the effect of prejudicing, releasing, discharging or affecting the liability of the </w:t>
      </w:r>
      <w:r w:rsidR="001E04EA">
        <w:rPr>
          <w:sz w:val="18"/>
          <w:szCs w:val="18"/>
        </w:rPr>
        <w:t>Client</w:t>
      </w:r>
      <w:r w:rsidRPr="004B636B">
        <w:rPr>
          <w:sz w:val="18"/>
          <w:szCs w:val="18"/>
        </w:rPr>
        <w:t>.</w:t>
      </w:r>
    </w:p>
    <w:p w14:paraId="70FE8D31" w14:textId="77777777" w:rsidR="00EC5A71" w:rsidRPr="004B636B" w:rsidRDefault="00EC5A71" w:rsidP="00EC5A71">
      <w:pPr>
        <w:pStyle w:val="Heading1"/>
        <w:numPr>
          <w:ilvl w:val="0"/>
          <w:numId w:val="3"/>
        </w:numPr>
        <w:tabs>
          <w:tab w:val="clear" w:pos="3261"/>
          <w:tab w:val="num" w:pos="360"/>
        </w:tabs>
        <w:ind w:left="993" w:hanging="709"/>
        <w:rPr>
          <w:sz w:val="18"/>
          <w:szCs w:val="18"/>
        </w:rPr>
      </w:pPr>
      <w:bookmarkStart w:id="68" w:name="_Toc534783329"/>
      <w:bookmarkStart w:id="69" w:name="_Toc101836810"/>
      <w:bookmarkStart w:id="70" w:name="_Ref525656984"/>
      <w:commentRangeStart w:id="71"/>
      <w:r w:rsidRPr="004B636B">
        <w:rPr>
          <w:sz w:val="18"/>
          <w:szCs w:val="18"/>
        </w:rPr>
        <w:t>exclusion</w:t>
      </w:r>
      <w:commentRangeEnd w:id="71"/>
      <w:r w:rsidR="00B02F66">
        <w:rPr>
          <w:rStyle w:val="CommentReference"/>
          <w:b w:val="0"/>
          <w:caps w:val="0"/>
        </w:rPr>
        <w:commentReference w:id="71"/>
      </w:r>
      <w:r w:rsidRPr="004B636B">
        <w:rPr>
          <w:sz w:val="18"/>
          <w:szCs w:val="18"/>
        </w:rPr>
        <w:t xml:space="preserve"> and limitation of liability</w:t>
      </w:r>
    </w:p>
    <w:p w14:paraId="707B78B9" w14:textId="416F4E6E" w:rsidR="00EC5A71" w:rsidRPr="004B636B" w:rsidRDefault="00EC5A71" w:rsidP="00EC5A71">
      <w:pPr>
        <w:pStyle w:val="ParaLevel2"/>
        <w:numPr>
          <w:ilvl w:val="1"/>
          <w:numId w:val="3"/>
        </w:numPr>
        <w:rPr>
          <w:sz w:val="18"/>
          <w:szCs w:val="18"/>
        </w:rPr>
      </w:pPr>
      <w:bookmarkStart w:id="72" w:name="_Ref33692179"/>
      <w:r w:rsidRPr="004B636B">
        <w:rPr>
          <w:sz w:val="18"/>
          <w:szCs w:val="18"/>
        </w:rPr>
        <w:t xml:space="preserve">The Service Provider provides the Services on an "as is" basis and without any warranties, representations, or conditions of any kind, whether express, implied or statutory, to the extent permitted by law. the Service Provider excludes all rights, representations, guarantees, conditions, warranties, undertakings, remedies or other terms in relation to the Services that are not expressly set out in this Agreement to the maximum extent permitted by law. </w:t>
      </w:r>
      <w:bookmarkEnd w:id="72"/>
    </w:p>
    <w:p w14:paraId="0B832AA5" w14:textId="6A773153" w:rsidR="008E0E03" w:rsidRPr="004B636B" w:rsidRDefault="008E0E03" w:rsidP="00EC5A71">
      <w:pPr>
        <w:pStyle w:val="ParaLevel2"/>
        <w:numPr>
          <w:ilvl w:val="1"/>
          <w:numId w:val="3"/>
        </w:numPr>
        <w:rPr>
          <w:sz w:val="18"/>
          <w:szCs w:val="18"/>
        </w:rPr>
      </w:pPr>
      <w:r w:rsidRPr="004B636B">
        <w:rPr>
          <w:sz w:val="18"/>
          <w:szCs w:val="18"/>
        </w:rPr>
        <w:t xml:space="preserve">The </w:t>
      </w:r>
      <w:r w:rsidR="001E04EA">
        <w:rPr>
          <w:sz w:val="18"/>
          <w:szCs w:val="18"/>
        </w:rPr>
        <w:t>Client</w:t>
      </w:r>
      <w:r w:rsidRPr="004B636B">
        <w:rPr>
          <w:sz w:val="18"/>
          <w:szCs w:val="18"/>
        </w:rPr>
        <w:t xml:space="preserve">’s </w:t>
      </w:r>
      <w:r w:rsidR="001E04EA">
        <w:rPr>
          <w:sz w:val="18"/>
          <w:szCs w:val="18"/>
        </w:rPr>
        <w:t>Cargo</w:t>
      </w:r>
      <w:r w:rsidRPr="004B636B">
        <w:rPr>
          <w:sz w:val="18"/>
          <w:szCs w:val="18"/>
        </w:rPr>
        <w:t xml:space="preserve"> are freighted and stored at the </w:t>
      </w:r>
      <w:r w:rsidR="001E04EA">
        <w:rPr>
          <w:sz w:val="18"/>
          <w:szCs w:val="18"/>
        </w:rPr>
        <w:t>Client</w:t>
      </w:r>
      <w:r w:rsidRPr="004B636B">
        <w:rPr>
          <w:sz w:val="18"/>
          <w:szCs w:val="18"/>
        </w:rPr>
        <w:t xml:space="preserve">’s own risk and the </w:t>
      </w:r>
      <w:r w:rsidR="00344D7F">
        <w:rPr>
          <w:sz w:val="18"/>
          <w:szCs w:val="18"/>
        </w:rPr>
        <w:t>Service Provider</w:t>
      </w:r>
      <w:r w:rsidRPr="004B636B">
        <w:rPr>
          <w:sz w:val="18"/>
          <w:szCs w:val="18"/>
        </w:rPr>
        <w:t xml:space="preserve"> shall not be liable on any account for any loss or damage occasioned to the </w:t>
      </w:r>
      <w:r w:rsidR="001E04EA">
        <w:rPr>
          <w:sz w:val="18"/>
          <w:szCs w:val="18"/>
        </w:rPr>
        <w:t>Client</w:t>
      </w:r>
      <w:r w:rsidRPr="004B636B">
        <w:rPr>
          <w:sz w:val="18"/>
          <w:szCs w:val="18"/>
        </w:rPr>
        <w:t xml:space="preserve">’s </w:t>
      </w:r>
      <w:r w:rsidR="001E04EA">
        <w:rPr>
          <w:sz w:val="18"/>
          <w:szCs w:val="18"/>
        </w:rPr>
        <w:t>Cargo</w:t>
      </w:r>
      <w:r w:rsidR="00865303" w:rsidRPr="004B636B">
        <w:rPr>
          <w:sz w:val="18"/>
          <w:szCs w:val="18"/>
        </w:rPr>
        <w:t xml:space="preserve"> at any time from their initial collection to the time of their delivery to the consignee.</w:t>
      </w:r>
      <w:r w:rsidR="00562EBE">
        <w:rPr>
          <w:sz w:val="18"/>
          <w:szCs w:val="18"/>
        </w:rPr>
        <w:t xml:space="preserve"> </w:t>
      </w:r>
      <w:r w:rsidR="00BF2C28" w:rsidRPr="004B636B">
        <w:rPr>
          <w:sz w:val="18"/>
          <w:szCs w:val="18"/>
        </w:rPr>
        <w:t xml:space="preserve">The </w:t>
      </w:r>
      <w:r w:rsidR="001E04EA">
        <w:rPr>
          <w:sz w:val="18"/>
          <w:szCs w:val="18"/>
        </w:rPr>
        <w:t>Client</w:t>
      </w:r>
      <w:r w:rsidR="00BF2C28" w:rsidRPr="004B636B">
        <w:rPr>
          <w:sz w:val="18"/>
          <w:szCs w:val="18"/>
        </w:rPr>
        <w:t xml:space="preserve"> acknowledges and agrees that the </w:t>
      </w:r>
      <w:r w:rsidR="00344D7F">
        <w:rPr>
          <w:sz w:val="18"/>
          <w:szCs w:val="18"/>
        </w:rPr>
        <w:t>Service Provider</w:t>
      </w:r>
      <w:r w:rsidR="00BF2C28" w:rsidRPr="004B636B">
        <w:rPr>
          <w:sz w:val="18"/>
          <w:szCs w:val="18"/>
        </w:rPr>
        <w:t xml:space="preserve"> carries on business as a facilitator of the freighting and warehousing of goods whereby the collection, carrying and storage of those goods is undertaken by the Carrier.</w:t>
      </w:r>
    </w:p>
    <w:p w14:paraId="4BD34F03" w14:textId="16520987" w:rsidR="00EC5A71" w:rsidRPr="004B636B" w:rsidRDefault="00EC5A71" w:rsidP="00EC5A71">
      <w:pPr>
        <w:pStyle w:val="ParaLevel2"/>
        <w:numPr>
          <w:ilvl w:val="1"/>
          <w:numId w:val="3"/>
        </w:numPr>
        <w:rPr>
          <w:sz w:val="18"/>
          <w:szCs w:val="18"/>
        </w:rPr>
      </w:pPr>
      <w:r w:rsidRPr="004B636B">
        <w:rPr>
          <w:sz w:val="18"/>
          <w:szCs w:val="18"/>
        </w:rPr>
        <w:t xml:space="preserve">Without limiting the generality of clause </w:t>
      </w:r>
      <w:r w:rsidRPr="004B636B">
        <w:rPr>
          <w:sz w:val="18"/>
          <w:szCs w:val="18"/>
        </w:rPr>
        <w:fldChar w:fldCharType="begin"/>
      </w:r>
      <w:r w:rsidRPr="004B636B">
        <w:rPr>
          <w:sz w:val="18"/>
          <w:szCs w:val="18"/>
        </w:rPr>
        <w:instrText xml:space="preserve"> REF _Ref33692179 \w \h  \* MERGEFORMAT </w:instrText>
      </w:r>
      <w:r w:rsidRPr="004B636B">
        <w:rPr>
          <w:sz w:val="18"/>
          <w:szCs w:val="18"/>
        </w:rPr>
      </w:r>
      <w:r w:rsidRPr="004B636B">
        <w:rPr>
          <w:sz w:val="18"/>
          <w:szCs w:val="18"/>
        </w:rPr>
        <w:fldChar w:fldCharType="separate"/>
      </w:r>
      <w:r w:rsidR="00A40771">
        <w:rPr>
          <w:sz w:val="18"/>
          <w:szCs w:val="18"/>
        </w:rPr>
        <w:t>25.1</w:t>
      </w:r>
      <w:r w:rsidRPr="004B636B">
        <w:rPr>
          <w:sz w:val="18"/>
          <w:szCs w:val="18"/>
        </w:rPr>
        <w:fldChar w:fldCharType="end"/>
      </w:r>
      <w:r w:rsidRPr="004B636B">
        <w:rPr>
          <w:sz w:val="18"/>
          <w:szCs w:val="18"/>
        </w:rPr>
        <w:t>, the Service Provider expressly excludes any liability in contract, tort or otherwise for any injury, damage, Loss, delay or inconvenience caused directly or indirectly by:</w:t>
      </w:r>
    </w:p>
    <w:p w14:paraId="048AFF09" w14:textId="7B8CDC73"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any act or omission of the </w:t>
      </w:r>
      <w:r w:rsidR="001E04EA">
        <w:rPr>
          <w:sz w:val="18"/>
          <w:szCs w:val="18"/>
        </w:rPr>
        <w:t>Client</w:t>
      </w:r>
      <w:r w:rsidRPr="004B636B">
        <w:rPr>
          <w:sz w:val="18"/>
          <w:szCs w:val="18"/>
        </w:rPr>
        <w:t xml:space="preserve">, including any delay caused by the </w:t>
      </w:r>
      <w:proofErr w:type="gramStart"/>
      <w:r w:rsidR="001E04EA">
        <w:rPr>
          <w:sz w:val="18"/>
          <w:szCs w:val="18"/>
        </w:rPr>
        <w:t>Client</w:t>
      </w:r>
      <w:r w:rsidRPr="004B636B">
        <w:rPr>
          <w:sz w:val="18"/>
          <w:szCs w:val="18"/>
        </w:rPr>
        <w:t>;</w:t>
      </w:r>
      <w:proofErr w:type="gramEnd"/>
    </w:p>
    <w:p w14:paraId="6366A0AF" w14:textId="324B8871" w:rsidR="00EC5A71" w:rsidRPr="004B636B" w:rsidRDefault="000226BD"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the delivery or non-delivery of any freight services provided by a </w:t>
      </w:r>
      <w:proofErr w:type="gramStart"/>
      <w:r w:rsidRPr="004B636B">
        <w:rPr>
          <w:sz w:val="18"/>
          <w:szCs w:val="18"/>
        </w:rPr>
        <w:t>Carrier</w:t>
      </w:r>
      <w:r w:rsidR="00EC5A71" w:rsidRPr="004B636B">
        <w:rPr>
          <w:sz w:val="18"/>
          <w:szCs w:val="18"/>
        </w:rPr>
        <w:t>;</w:t>
      </w:r>
      <w:proofErr w:type="gramEnd"/>
      <w:r w:rsidR="00EC5A71" w:rsidRPr="004B636B">
        <w:rPr>
          <w:sz w:val="18"/>
          <w:szCs w:val="18"/>
        </w:rPr>
        <w:t xml:space="preserve"> </w:t>
      </w:r>
    </w:p>
    <w:p w14:paraId="39B1E8EE" w14:textId="59D3ED82" w:rsidR="00DD7EAA" w:rsidRPr="004B636B" w:rsidRDefault="00DD7EAA" w:rsidP="00DD7EAA">
      <w:pPr>
        <w:pStyle w:val="ParaLevel3"/>
        <w:rPr>
          <w:sz w:val="18"/>
          <w:szCs w:val="18"/>
        </w:rPr>
      </w:pPr>
      <w:r w:rsidRPr="004B636B">
        <w:rPr>
          <w:sz w:val="18"/>
          <w:szCs w:val="18"/>
        </w:rPr>
        <w:t>any act, omission or default of third parties (including any Carrier);</w:t>
      </w:r>
      <w:r w:rsidR="006427A9">
        <w:rPr>
          <w:sz w:val="18"/>
          <w:szCs w:val="18"/>
        </w:rPr>
        <w:t xml:space="preserve"> and</w:t>
      </w:r>
    </w:p>
    <w:p w14:paraId="732F3E0D" w14:textId="678DB7A4" w:rsidR="00EC5A71" w:rsidRPr="004B636B" w:rsidRDefault="00DD7EAA" w:rsidP="00DD7EAA">
      <w:pPr>
        <w:pStyle w:val="ParaLevel3"/>
        <w:rPr>
          <w:sz w:val="18"/>
          <w:szCs w:val="18"/>
        </w:rPr>
      </w:pPr>
      <w:r w:rsidRPr="004B636B">
        <w:rPr>
          <w:sz w:val="18"/>
          <w:szCs w:val="18"/>
        </w:rPr>
        <w:t>the booking of any freight services</w:t>
      </w:r>
      <w:r w:rsidR="00EC5A71" w:rsidRPr="004B636B">
        <w:rPr>
          <w:sz w:val="18"/>
          <w:szCs w:val="18"/>
        </w:rPr>
        <w:t>.</w:t>
      </w:r>
    </w:p>
    <w:p w14:paraId="5B37BBB6" w14:textId="5C84EF76" w:rsidR="00073C9E" w:rsidRPr="004B636B" w:rsidRDefault="00073C9E" w:rsidP="00EC5A71">
      <w:pPr>
        <w:pStyle w:val="ParaLevel2"/>
        <w:numPr>
          <w:ilvl w:val="1"/>
          <w:numId w:val="3"/>
        </w:numPr>
        <w:rPr>
          <w:sz w:val="18"/>
          <w:szCs w:val="18"/>
        </w:rPr>
      </w:pPr>
      <w:r w:rsidRPr="004B636B">
        <w:rPr>
          <w:sz w:val="18"/>
          <w:szCs w:val="18"/>
        </w:rPr>
        <w:t xml:space="preserve">For the avoidance of doubt the Service Provider is not liable to the </w:t>
      </w:r>
      <w:r w:rsidR="001E04EA">
        <w:rPr>
          <w:sz w:val="18"/>
          <w:szCs w:val="18"/>
        </w:rPr>
        <w:t>Client</w:t>
      </w:r>
      <w:r w:rsidRPr="004B636B">
        <w:rPr>
          <w:sz w:val="18"/>
          <w:szCs w:val="18"/>
        </w:rPr>
        <w:t xml:space="preserve"> for a breach of obligations by the Carrier in providing the </w:t>
      </w:r>
      <w:r w:rsidR="001E04EA">
        <w:rPr>
          <w:sz w:val="18"/>
          <w:szCs w:val="18"/>
        </w:rPr>
        <w:t>Client</w:t>
      </w:r>
      <w:r w:rsidRPr="004B636B">
        <w:rPr>
          <w:sz w:val="18"/>
          <w:szCs w:val="18"/>
        </w:rPr>
        <w:t xml:space="preserve"> any freight services. The Carrier is solely liable for a breach of obligations in providing the </w:t>
      </w:r>
      <w:r w:rsidR="001E04EA">
        <w:rPr>
          <w:sz w:val="18"/>
          <w:szCs w:val="18"/>
        </w:rPr>
        <w:t>Client</w:t>
      </w:r>
      <w:r w:rsidRPr="004B636B">
        <w:rPr>
          <w:sz w:val="18"/>
          <w:szCs w:val="18"/>
        </w:rPr>
        <w:t xml:space="preserve"> a freight service.</w:t>
      </w:r>
    </w:p>
    <w:p w14:paraId="766C68D0" w14:textId="458A06E8" w:rsidR="00EC5A71" w:rsidRPr="004B636B" w:rsidRDefault="00EC5A71" w:rsidP="00EC5A71">
      <w:pPr>
        <w:pStyle w:val="ParaLevel2"/>
        <w:numPr>
          <w:ilvl w:val="1"/>
          <w:numId w:val="3"/>
        </w:numPr>
        <w:rPr>
          <w:sz w:val="18"/>
          <w:szCs w:val="18"/>
        </w:rPr>
      </w:pPr>
      <w:r w:rsidRPr="004B636B">
        <w:rPr>
          <w:sz w:val="18"/>
          <w:szCs w:val="18"/>
        </w:rPr>
        <w:t>Nothing in this Agreement is intended to have the effect of excluding, restricting or modifying the application of all or any of the provisions of Part 5-4 of the ACL, or the exercise of a right conferred by such a provision, or any liability of the Service Provider in relation to a failure to comply with a guarantee that applies under Division 1 of Part 3-2 of the ACL to a supply of goods or services.</w:t>
      </w:r>
    </w:p>
    <w:p w14:paraId="37FDE993" w14:textId="19395B53" w:rsidR="00EC5A71" w:rsidRPr="004B636B" w:rsidRDefault="00EC5A71" w:rsidP="00EC5A71">
      <w:pPr>
        <w:pStyle w:val="ParaLevel2"/>
        <w:numPr>
          <w:ilvl w:val="1"/>
          <w:numId w:val="3"/>
        </w:numPr>
        <w:rPr>
          <w:sz w:val="18"/>
          <w:szCs w:val="18"/>
        </w:rPr>
      </w:pPr>
      <w:bookmarkStart w:id="73" w:name="_Hlk99027159"/>
      <w:r w:rsidRPr="004B636B">
        <w:rPr>
          <w:sz w:val="18"/>
          <w:szCs w:val="18"/>
        </w:rPr>
        <w:lastRenderedPageBreak/>
        <w:t xml:space="preserve">Subject to the other terms of this clause, the Service Provider's maximum aggregate liability to the </w:t>
      </w:r>
      <w:r w:rsidR="001E04EA">
        <w:rPr>
          <w:sz w:val="18"/>
          <w:szCs w:val="18"/>
        </w:rPr>
        <w:t>Client</w:t>
      </w:r>
      <w:r w:rsidRPr="004B636B">
        <w:rPr>
          <w:sz w:val="18"/>
          <w:szCs w:val="18"/>
        </w:rPr>
        <w:t xml:space="preserve"> for any loss or damage or injury arising out of or in connection with the supply of  services under this agreement, including any breach by the Service Provider of this agreement however arising, under any indemnity, in tort (including negligence), under any statute, custom, law or on any other basis, </w:t>
      </w:r>
      <w:r w:rsidR="009F2799" w:rsidRPr="004B636B">
        <w:rPr>
          <w:sz w:val="18"/>
          <w:szCs w:val="18"/>
        </w:rPr>
        <w:t xml:space="preserve">is limited to the actual </w:t>
      </w:r>
      <w:r w:rsidR="00552F46">
        <w:rPr>
          <w:sz w:val="18"/>
          <w:szCs w:val="18"/>
        </w:rPr>
        <w:t>Service Fees (less any disbursements of any kind, customs duties, taxes and any fees paid by the Service Provider to a Carrier)</w:t>
      </w:r>
      <w:r w:rsidR="009F2799" w:rsidRPr="004B636B">
        <w:rPr>
          <w:sz w:val="18"/>
          <w:szCs w:val="18"/>
        </w:rPr>
        <w:t xml:space="preserve"> paid by the </w:t>
      </w:r>
      <w:r w:rsidR="001E04EA">
        <w:rPr>
          <w:sz w:val="18"/>
          <w:szCs w:val="18"/>
        </w:rPr>
        <w:t>Client</w:t>
      </w:r>
      <w:r w:rsidR="009F2799" w:rsidRPr="004B636B">
        <w:rPr>
          <w:sz w:val="18"/>
          <w:szCs w:val="18"/>
        </w:rPr>
        <w:t xml:space="preserve"> to the </w:t>
      </w:r>
      <w:r w:rsidR="00CA37F3">
        <w:rPr>
          <w:sz w:val="18"/>
          <w:szCs w:val="18"/>
        </w:rPr>
        <w:t>Service Provider</w:t>
      </w:r>
      <w:r w:rsidR="009F2799" w:rsidRPr="004B636B">
        <w:rPr>
          <w:sz w:val="18"/>
          <w:szCs w:val="18"/>
        </w:rPr>
        <w:t xml:space="preserve"> under </w:t>
      </w:r>
      <w:r w:rsidR="00552F46">
        <w:rPr>
          <w:sz w:val="18"/>
          <w:szCs w:val="18"/>
        </w:rPr>
        <w:t xml:space="preserve">this Agreement in respect of the </w:t>
      </w:r>
      <w:r w:rsidR="00846B11">
        <w:rPr>
          <w:sz w:val="18"/>
          <w:szCs w:val="18"/>
        </w:rPr>
        <w:t xml:space="preserve">Services to which the liability relates. </w:t>
      </w:r>
    </w:p>
    <w:bookmarkEnd w:id="73"/>
    <w:p w14:paraId="75BEDD26" w14:textId="18F7F1E8" w:rsidR="00DA50AF" w:rsidRPr="004B636B" w:rsidRDefault="00DA50AF" w:rsidP="00EC5A71">
      <w:pPr>
        <w:pStyle w:val="ParaLevel2"/>
        <w:numPr>
          <w:ilvl w:val="1"/>
          <w:numId w:val="3"/>
        </w:numPr>
        <w:rPr>
          <w:sz w:val="18"/>
          <w:szCs w:val="18"/>
        </w:rPr>
      </w:pPr>
      <w:r w:rsidRPr="004B636B">
        <w:rPr>
          <w:sz w:val="18"/>
          <w:szCs w:val="18"/>
        </w:rPr>
        <w:t xml:space="preserve">Nothing in </w:t>
      </w:r>
      <w:r w:rsidR="006976DA" w:rsidRPr="004B636B">
        <w:rPr>
          <w:sz w:val="18"/>
          <w:szCs w:val="18"/>
        </w:rPr>
        <w:t xml:space="preserve">this Agreement </w:t>
      </w:r>
      <w:r w:rsidRPr="004B636B">
        <w:rPr>
          <w:sz w:val="18"/>
          <w:szCs w:val="18"/>
        </w:rPr>
        <w:t xml:space="preserve">is intended to have the effect of excluding, restricting or modifying the application of all or any of the provisions of Part 5-4 of the ACL, or the exercise of a right conferred by such a provision, or any liability of the </w:t>
      </w:r>
      <w:r w:rsidR="00CA37F3">
        <w:rPr>
          <w:sz w:val="18"/>
          <w:szCs w:val="18"/>
        </w:rPr>
        <w:t>Service Provider</w:t>
      </w:r>
      <w:r w:rsidRPr="004B636B">
        <w:rPr>
          <w:sz w:val="18"/>
          <w:szCs w:val="18"/>
        </w:rPr>
        <w:t xml:space="preserve"> in relation to a failure to comply with a guarantee that applies under Division 1 of Part 3-2 of the ACL to a supply of goods or services.</w:t>
      </w:r>
    </w:p>
    <w:p w14:paraId="22F6898A" w14:textId="110158FF" w:rsidR="00EC5A71" w:rsidRPr="004B636B" w:rsidRDefault="00EC5A71" w:rsidP="00EC5A71">
      <w:pPr>
        <w:pStyle w:val="ParaLevel2"/>
        <w:numPr>
          <w:ilvl w:val="1"/>
          <w:numId w:val="3"/>
        </w:numPr>
        <w:rPr>
          <w:sz w:val="18"/>
          <w:szCs w:val="18"/>
        </w:rPr>
      </w:pPr>
      <w:r w:rsidRPr="004B636B">
        <w:rPr>
          <w:sz w:val="18"/>
          <w:szCs w:val="18"/>
        </w:rPr>
        <w:t xml:space="preserve">If the Service Provider is liable to the </w:t>
      </w:r>
      <w:r w:rsidR="001E04EA">
        <w:rPr>
          <w:sz w:val="18"/>
          <w:szCs w:val="18"/>
        </w:rPr>
        <w:t>Client</w:t>
      </w:r>
      <w:r w:rsidRPr="004B636B">
        <w:rPr>
          <w:sz w:val="18"/>
          <w:szCs w:val="18"/>
        </w:rPr>
        <w:t xml:space="preserve"> in relation to a failure to comply with a guarantee that applies under Division 1 of Part 3-2 of the ACL that cannot be excluded, or is otherwise liable for any matter that cannot be excluded, the Service Provider’s total liability to the </w:t>
      </w:r>
      <w:r w:rsidR="001E04EA">
        <w:rPr>
          <w:sz w:val="18"/>
          <w:szCs w:val="18"/>
        </w:rPr>
        <w:t>Client</w:t>
      </w:r>
      <w:r w:rsidRPr="004B636B">
        <w:rPr>
          <w:sz w:val="18"/>
          <w:szCs w:val="18"/>
        </w:rPr>
        <w:t xml:space="preserve"> for that failure is limited to, at the option of the Service Provider the costs of the resupply of the relevant Services to which the liability relates or the payment of the costs of resupply of the relevant Services.</w:t>
      </w:r>
    </w:p>
    <w:p w14:paraId="67074481" w14:textId="0CDEF25D" w:rsidR="00EC5A71" w:rsidRPr="004B636B" w:rsidRDefault="00EC5A71" w:rsidP="00EC5A71">
      <w:pPr>
        <w:pStyle w:val="ParaLevel2"/>
        <w:numPr>
          <w:ilvl w:val="1"/>
          <w:numId w:val="3"/>
        </w:numPr>
        <w:rPr>
          <w:sz w:val="18"/>
          <w:szCs w:val="18"/>
        </w:rPr>
      </w:pPr>
      <w:r w:rsidRPr="004B636B">
        <w:rPr>
          <w:sz w:val="18"/>
          <w:szCs w:val="18"/>
        </w:rPr>
        <w:t xml:space="preserve">Without limitation to the other terms of this Agreement, the Service Provider excludes any liability to the </w:t>
      </w:r>
      <w:r w:rsidR="001E04EA">
        <w:rPr>
          <w:sz w:val="18"/>
          <w:szCs w:val="18"/>
        </w:rPr>
        <w:t>Client</w:t>
      </w:r>
      <w:r w:rsidRPr="004B636B">
        <w:rPr>
          <w:sz w:val="18"/>
          <w:szCs w:val="18"/>
        </w:rPr>
        <w:t>, whether in contract, tort (including negligence) or otherwise, for any special, indirect or consequential loss arising under or in connection with this Agreement.</w:t>
      </w:r>
    </w:p>
    <w:p w14:paraId="54A7B4AC" w14:textId="6BE3A6F0" w:rsidR="00DD5EB4" w:rsidRPr="004B636B" w:rsidRDefault="00DD5EB4" w:rsidP="00EC5A71">
      <w:pPr>
        <w:pStyle w:val="ParaLevel2"/>
        <w:numPr>
          <w:ilvl w:val="1"/>
          <w:numId w:val="3"/>
        </w:numPr>
        <w:rPr>
          <w:sz w:val="18"/>
          <w:szCs w:val="18"/>
        </w:rPr>
      </w:pPr>
      <w:r w:rsidRPr="004B636B">
        <w:rPr>
          <w:sz w:val="18"/>
          <w:szCs w:val="18"/>
        </w:rPr>
        <w:t xml:space="preserve">Notwithstanding anything else in this clause, the </w:t>
      </w:r>
      <w:r w:rsidR="00CA37F3">
        <w:rPr>
          <w:sz w:val="18"/>
          <w:szCs w:val="18"/>
        </w:rPr>
        <w:t>Service Provider</w:t>
      </w:r>
      <w:r w:rsidRPr="004B636B">
        <w:rPr>
          <w:sz w:val="18"/>
          <w:szCs w:val="18"/>
        </w:rPr>
        <w:t xml:space="preserve">’s liability will be reduced to the extent the loss or damage is caused by or contributed to by the </w:t>
      </w:r>
      <w:r w:rsidR="001E04EA">
        <w:rPr>
          <w:sz w:val="18"/>
          <w:szCs w:val="18"/>
        </w:rPr>
        <w:t>Client</w:t>
      </w:r>
      <w:r w:rsidRPr="004B636B">
        <w:rPr>
          <w:sz w:val="18"/>
          <w:szCs w:val="18"/>
        </w:rPr>
        <w:t xml:space="preserve"> or the </w:t>
      </w:r>
      <w:r w:rsidR="001E04EA">
        <w:rPr>
          <w:sz w:val="18"/>
          <w:szCs w:val="18"/>
        </w:rPr>
        <w:t>Client</w:t>
      </w:r>
      <w:r w:rsidRPr="004B636B">
        <w:rPr>
          <w:sz w:val="18"/>
          <w:szCs w:val="18"/>
        </w:rPr>
        <w:t>’s Personnel.</w:t>
      </w:r>
    </w:p>
    <w:p w14:paraId="401248ED" w14:textId="7E1805B1" w:rsidR="00DD5EB4" w:rsidRPr="004B636B" w:rsidRDefault="00CF03A6" w:rsidP="00EC5A71">
      <w:pPr>
        <w:pStyle w:val="ParaLevel2"/>
        <w:numPr>
          <w:ilvl w:val="1"/>
          <w:numId w:val="3"/>
        </w:numPr>
        <w:rPr>
          <w:sz w:val="18"/>
          <w:szCs w:val="18"/>
        </w:rPr>
      </w:pPr>
      <w:r w:rsidRPr="004B636B">
        <w:rPr>
          <w:sz w:val="18"/>
          <w:szCs w:val="18"/>
        </w:rPr>
        <w:t xml:space="preserve">If the </w:t>
      </w:r>
      <w:r w:rsidR="001E04EA">
        <w:rPr>
          <w:sz w:val="18"/>
          <w:szCs w:val="18"/>
        </w:rPr>
        <w:t>Client</w:t>
      </w:r>
      <w:r w:rsidRPr="004B636B">
        <w:rPr>
          <w:sz w:val="18"/>
          <w:szCs w:val="18"/>
        </w:rPr>
        <w:t xml:space="preserve"> recovers any amount under an insurance policy in respect of a claim under or in relation to or arising out of </w:t>
      </w:r>
      <w:r w:rsidR="006976DA" w:rsidRPr="004B636B">
        <w:rPr>
          <w:sz w:val="18"/>
          <w:szCs w:val="18"/>
        </w:rPr>
        <w:t xml:space="preserve">this Agreement </w:t>
      </w:r>
      <w:r w:rsidRPr="004B636B">
        <w:rPr>
          <w:sz w:val="18"/>
          <w:szCs w:val="18"/>
        </w:rPr>
        <w:t xml:space="preserve">and that amount is less than the loss or damage incurred by the </w:t>
      </w:r>
      <w:r w:rsidR="001E04EA">
        <w:rPr>
          <w:sz w:val="18"/>
          <w:szCs w:val="18"/>
        </w:rPr>
        <w:t>Client</w:t>
      </w:r>
      <w:r w:rsidRPr="004B636B">
        <w:rPr>
          <w:sz w:val="18"/>
          <w:szCs w:val="18"/>
        </w:rPr>
        <w:t xml:space="preserve">, the amount of the shortfall will be the amount of the </w:t>
      </w:r>
      <w:r w:rsidR="001E04EA">
        <w:rPr>
          <w:sz w:val="18"/>
          <w:szCs w:val="18"/>
        </w:rPr>
        <w:t>Client</w:t>
      </w:r>
      <w:r w:rsidRPr="004B636B">
        <w:rPr>
          <w:sz w:val="18"/>
          <w:szCs w:val="18"/>
        </w:rPr>
        <w:t xml:space="preserve">’s loss for the purposes of </w:t>
      </w:r>
      <w:r w:rsidR="006976DA" w:rsidRPr="004B636B">
        <w:rPr>
          <w:sz w:val="18"/>
          <w:szCs w:val="18"/>
        </w:rPr>
        <w:t>this Agreement</w:t>
      </w:r>
      <w:r w:rsidRPr="004B636B">
        <w:rPr>
          <w:sz w:val="18"/>
          <w:szCs w:val="18"/>
        </w:rPr>
        <w:t>.</w:t>
      </w:r>
    </w:p>
    <w:bookmarkEnd w:id="68"/>
    <w:bookmarkEnd w:id="69"/>
    <w:bookmarkEnd w:id="70"/>
    <w:p w14:paraId="2830F768" w14:textId="44694513" w:rsidR="00846BFB" w:rsidRPr="004B636B" w:rsidRDefault="00846BFB" w:rsidP="00EC5A71">
      <w:pPr>
        <w:pStyle w:val="Heading1"/>
        <w:numPr>
          <w:ilvl w:val="0"/>
          <w:numId w:val="3"/>
        </w:numPr>
        <w:tabs>
          <w:tab w:val="clear" w:pos="3261"/>
          <w:tab w:val="num" w:pos="360"/>
        </w:tabs>
        <w:ind w:left="993" w:hanging="709"/>
        <w:rPr>
          <w:sz w:val="18"/>
          <w:szCs w:val="18"/>
        </w:rPr>
      </w:pPr>
      <w:r w:rsidRPr="004B636B">
        <w:rPr>
          <w:sz w:val="18"/>
          <w:szCs w:val="18"/>
        </w:rPr>
        <w:t>Force Majeure</w:t>
      </w:r>
    </w:p>
    <w:p w14:paraId="5AB8B911" w14:textId="56C0BC8E" w:rsidR="00121954" w:rsidRPr="004B636B" w:rsidRDefault="00121954" w:rsidP="00121954">
      <w:pPr>
        <w:pStyle w:val="ParaLevel2"/>
        <w:rPr>
          <w:sz w:val="18"/>
          <w:szCs w:val="18"/>
        </w:rPr>
      </w:pPr>
      <w:r w:rsidRPr="004B636B">
        <w:rPr>
          <w:sz w:val="18"/>
          <w:szCs w:val="18"/>
        </w:rPr>
        <w:t xml:space="preserve">The Service Provider will not be in breach of this Agreement or liable to the </w:t>
      </w:r>
      <w:r w:rsidR="001E04EA">
        <w:rPr>
          <w:sz w:val="18"/>
          <w:szCs w:val="18"/>
        </w:rPr>
        <w:t>Client</w:t>
      </w:r>
      <w:r w:rsidRPr="004B636B">
        <w:rPr>
          <w:sz w:val="18"/>
          <w:szCs w:val="18"/>
        </w:rPr>
        <w:t xml:space="preserve"> for any Loss incurred by the </w:t>
      </w:r>
      <w:r w:rsidR="001E04EA">
        <w:rPr>
          <w:sz w:val="18"/>
          <w:szCs w:val="18"/>
        </w:rPr>
        <w:t>Client</w:t>
      </w:r>
      <w:r w:rsidRPr="004B636B">
        <w:rPr>
          <w:sz w:val="18"/>
          <w:szCs w:val="18"/>
        </w:rPr>
        <w:t xml:space="preserve"> as a direct result of the Service Provider failing or being prevented, hindered or delayed in the performance of its obligations under this Agreement where such prevention, hindrance or delay results from a Force Majeure Event.</w:t>
      </w:r>
    </w:p>
    <w:p w14:paraId="7BA0BAC8" w14:textId="366B7F09" w:rsidR="00121954" w:rsidRPr="004B636B" w:rsidRDefault="00121954" w:rsidP="00121954">
      <w:pPr>
        <w:pStyle w:val="ParaLevel2"/>
        <w:rPr>
          <w:sz w:val="18"/>
          <w:szCs w:val="18"/>
        </w:rPr>
      </w:pPr>
      <w:r w:rsidRPr="004B636B">
        <w:rPr>
          <w:sz w:val="18"/>
          <w:szCs w:val="18"/>
        </w:rPr>
        <w:t xml:space="preserve">If a Force Majeure Event occurs, the Service Provider must notify the </w:t>
      </w:r>
      <w:r w:rsidR="001E04EA">
        <w:rPr>
          <w:sz w:val="18"/>
          <w:szCs w:val="18"/>
        </w:rPr>
        <w:t>Client</w:t>
      </w:r>
      <w:r w:rsidRPr="004B636B">
        <w:rPr>
          <w:sz w:val="18"/>
          <w:szCs w:val="18"/>
        </w:rPr>
        <w:t xml:space="preserve"> in writing as soon as practicable and that notice must state the particulars of the Force Majeure Event and the anticipated delay.</w:t>
      </w:r>
    </w:p>
    <w:p w14:paraId="602A834A" w14:textId="77777777" w:rsidR="00121954" w:rsidRPr="004B636B" w:rsidRDefault="00121954" w:rsidP="00121954">
      <w:pPr>
        <w:pStyle w:val="ParaLevel2"/>
        <w:rPr>
          <w:sz w:val="18"/>
          <w:szCs w:val="18"/>
        </w:rPr>
      </w:pPr>
      <w:r w:rsidRPr="004B636B">
        <w:rPr>
          <w:sz w:val="18"/>
          <w:szCs w:val="18"/>
        </w:rPr>
        <w:t>On providing the notice above, the Service Provider will have the time for performance of the affected obligations extended for a period equivalent to the period during which performance has been delayed, hindered or prevented, however, the Service Provider must continue to use all reasonable endeavours to perform those obligations.</w:t>
      </w:r>
    </w:p>
    <w:p w14:paraId="2D48C88D" w14:textId="5EBC7E90" w:rsidR="00846BFB" w:rsidRPr="004B636B" w:rsidRDefault="00121954" w:rsidP="00121954">
      <w:pPr>
        <w:pStyle w:val="ParaLevel2"/>
        <w:rPr>
          <w:sz w:val="18"/>
          <w:szCs w:val="18"/>
        </w:rPr>
      </w:pPr>
      <w:r w:rsidRPr="004B636B">
        <w:rPr>
          <w:sz w:val="18"/>
          <w:szCs w:val="18"/>
        </w:rPr>
        <w:t>Subject to the other terms of this clause, the performance of the affected obligations must be resumed as soon as practicable after such Force Majeure Event is removed or has ceased.</w:t>
      </w:r>
    </w:p>
    <w:p w14:paraId="68C655C8" w14:textId="4C1A4E0C"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Notices</w:t>
      </w:r>
    </w:p>
    <w:p w14:paraId="1BD5DA50" w14:textId="77777777" w:rsidR="00EC5A71" w:rsidRPr="004B636B" w:rsidRDefault="00EC5A71" w:rsidP="00EC5A71">
      <w:pPr>
        <w:pStyle w:val="ParaLevel2"/>
        <w:numPr>
          <w:ilvl w:val="1"/>
          <w:numId w:val="3"/>
        </w:numPr>
        <w:rPr>
          <w:sz w:val="18"/>
          <w:szCs w:val="18"/>
        </w:rPr>
      </w:pPr>
      <w:r w:rsidRPr="004B636B">
        <w:rPr>
          <w:sz w:val="18"/>
          <w:szCs w:val="18"/>
        </w:rPr>
        <w:t xml:space="preserve">All notices authorised or required under this Agreement to be given by a party to the other shall be in writing sent by email or delivered personally or sent by pre-paid registered post and in each case addressed to the other party at that party's Address for Service or </w:t>
      </w:r>
      <w:proofErr w:type="gramStart"/>
      <w:r w:rsidRPr="004B636B">
        <w:rPr>
          <w:sz w:val="18"/>
          <w:szCs w:val="18"/>
        </w:rPr>
        <w:t>as the case may be at</w:t>
      </w:r>
      <w:proofErr w:type="gramEnd"/>
      <w:r w:rsidRPr="004B636B">
        <w:rPr>
          <w:sz w:val="18"/>
          <w:szCs w:val="18"/>
        </w:rPr>
        <w:t xml:space="preserve"> such other address as a party may from time to time notify to the other.</w:t>
      </w:r>
    </w:p>
    <w:p w14:paraId="7624DDD1" w14:textId="77777777" w:rsidR="00EC5A71" w:rsidRPr="004B636B" w:rsidRDefault="00EC5A71" w:rsidP="00EC5A71">
      <w:pPr>
        <w:pStyle w:val="ParaLevel2"/>
        <w:numPr>
          <w:ilvl w:val="1"/>
          <w:numId w:val="3"/>
        </w:numPr>
        <w:rPr>
          <w:sz w:val="18"/>
          <w:szCs w:val="18"/>
        </w:rPr>
      </w:pPr>
      <w:r w:rsidRPr="004B636B">
        <w:rPr>
          <w:sz w:val="18"/>
          <w:szCs w:val="18"/>
        </w:rPr>
        <w:t>The following shall constitute proof of receipt:</w:t>
      </w:r>
    </w:p>
    <w:p w14:paraId="7F5E81F3"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proof by posting by registered post; or</w:t>
      </w:r>
    </w:p>
    <w:p w14:paraId="67AC3E30"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proof of dispatch by email.</w:t>
      </w:r>
    </w:p>
    <w:p w14:paraId="55DA9B77" w14:textId="77777777" w:rsidR="00EC5A71" w:rsidRPr="004B636B" w:rsidRDefault="00EC5A71" w:rsidP="00EC5A71">
      <w:pPr>
        <w:pStyle w:val="ParaLevel2"/>
        <w:numPr>
          <w:ilvl w:val="1"/>
          <w:numId w:val="3"/>
        </w:numPr>
        <w:rPr>
          <w:sz w:val="18"/>
          <w:szCs w:val="18"/>
        </w:rPr>
      </w:pPr>
      <w:r w:rsidRPr="004B636B">
        <w:rPr>
          <w:sz w:val="18"/>
          <w:szCs w:val="18"/>
        </w:rPr>
        <w:t>Receipt of a notice given under this Agreement will be deemed to occur:</w:t>
      </w:r>
    </w:p>
    <w:p w14:paraId="3E8B10E0"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in the case of a communication sent by pre-paid registered post, on the third business day after </w:t>
      </w:r>
      <w:proofErr w:type="gramStart"/>
      <w:r w:rsidRPr="004B636B">
        <w:rPr>
          <w:sz w:val="18"/>
          <w:szCs w:val="18"/>
        </w:rPr>
        <w:t>posting;</w:t>
      </w:r>
      <w:proofErr w:type="gramEnd"/>
    </w:p>
    <w:p w14:paraId="781349BF"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in the case of an email, on the business day immediately following the day of dispatch.</w:t>
      </w:r>
    </w:p>
    <w:p w14:paraId="17012591" w14:textId="77777777" w:rsidR="00EC5A71" w:rsidRDefault="00EC5A71" w:rsidP="00EC5A71">
      <w:pPr>
        <w:pStyle w:val="ParaLevel2"/>
        <w:numPr>
          <w:ilvl w:val="1"/>
          <w:numId w:val="3"/>
        </w:numPr>
        <w:rPr>
          <w:sz w:val="18"/>
          <w:szCs w:val="18"/>
        </w:rPr>
      </w:pPr>
      <w:r w:rsidRPr="004B636B">
        <w:rPr>
          <w:sz w:val="18"/>
          <w:szCs w:val="18"/>
        </w:rPr>
        <w:t xml:space="preserve">If a notice is sent via post, it must also be sent via email. </w:t>
      </w:r>
    </w:p>
    <w:p w14:paraId="7AD38C9A" w14:textId="77777777" w:rsidR="00E13EEF" w:rsidRPr="00B41FC4" w:rsidRDefault="00E13EEF" w:rsidP="00E13EEF">
      <w:pPr>
        <w:pStyle w:val="Heading1"/>
      </w:pPr>
      <w:r w:rsidRPr="00B41FC4">
        <w:fldChar w:fldCharType="begin"/>
      </w:r>
      <w:r w:rsidRPr="00B41FC4">
        <w:instrText>TC "21. GST" \l 1</w:instrText>
      </w:r>
      <w:r w:rsidRPr="00B41FC4">
        <w:fldChar w:fldCharType="end"/>
      </w:r>
      <w:bookmarkStart w:id="74" w:name="a780956"/>
      <w:bookmarkStart w:id="75" w:name="_Toc256000020"/>
      <w:bookmarkStart w:id="76" w:name="_Toc70612007"/>
      <w:r w:rsidRPr="00B41FC4">
        <w:t>GST</w:t>
      </w:r>
      <w:bookmarkEnd w:id="74"/>
      <w:bookmarkEnd w:id="75"/>
      <w:bookmarkEnd w:id="76"/>
    </w:p>
    <w:p w14:paraId="20C5F924" w14:textId="05CFD973" w:rsidR="00E13EEF" w:rsidRPr="00E13EEF" w:rsidRDefault="00E13EEF" w:rsidP="00E13EEF">
      <w:pPr>
        <w:pStyle w:val="ParaLevel2"/>
      </w:pPr>
      <w:bookmarkStart w:id="77" w:name="a779539"/>
      <w:r w:rsidRPr="00B41FC4">
        <w:t xml:space="preserve">Words and phrases used in </w:t>
      </w:r>
      <w:r w:rsidRPr="00E13EEF">
        <w:t xml:space="preserve">this </w:t>
      </w:r>
      <w:r w:rsidRPr="00E13EEF">
        <w:fldChar w:fldCharType="begin"/>
      </w:r>
      <w:r w:rsidRPr="00E13EEF">
        <w:instrText>PAGEREF a780956\# "'clause '"  \h</w:instrText>
      </w:r>
      <w:r w:rsidRPr="00E13EEF">
        <w:fldChar w:fldCharType="separate"/>
      </w:r>
      <w:r w:rsidR="00A40771" w:rsidRPr="00E13EEF">
        <w:rPr>
          <w:noProof/>
        </w:rPr>
        <w:t xml:space="preserve">clause </w:t>
      </w:r>
      <w:r w:rsidRPr="00E13EEF">
        <w:fldChar w:fldCharType="end"/>
      </w:r>
      <w:r w:rsidRPr="00E13EEF">
        <w:fldChar w:fldCharType="begin"/>
      </w:r>
      <w:r w:rsidRPr="00E13EEF">
        <w:instrText xml:space="preserve">REF a780956 \h \w \* MERGEFORMAT </w:instrText>
      </w:r>
      <w:r w:rsidRPr="00E13EEF">
        <w:fldChar w:fldCharType="separate"/>
      </w:r>
      <w:r w:rsidR="00A40771">
        <w:t>28</w:t>
      </w:r>
      <w:r w:rsidRPr="00E13EEF">
        <w:fldChar w:fldCharType="end"/>
      </w:r>
      <w:r w:rsidRPr="00E13EEF">
        <w:t xml:space="preserve"> that have defined meanings in the GST Law have the same meaning as in the GST Law, unless the context indicates otherwise.</w:t>
      </w:r>
      <w:bookmarkEnd w:id="77"/>
    </w:p>
    <w:p w14:paraId="65F3A408" w14:textId="77777777" w:rsidR="00E13EEF" w:rsidRPr="00B41FC4" w:rsidRDefault="00E13EEF" w:rsidP="00E13EEF">
      <w:pPr>
        <w:pStyle w:val="ParaLevel2"/>
      </w:pPr>
      <w:bookmarkStart w:id="78" w:name="a266176"/>
      <w:r w:rsidRPr="00B41FC4">
        <w:t xml:space="preserve">Unless expressly stated otherwise, the consideration for any supply under or in connection with </w:t>
      </w:r>
      <w:r>
        <w:t>these Terms</w:t>
      </w:r>
      <w:r w:rsidRPr="00B41FC4">
        <w:t xml:space="preserve"> is exclusive of GST.</w:t>
      </w:r>
      <w:bookmarkEnd w:id="78"/>
    </w:p>
    <w:p w14:paraId="4EE8AB76" w14:textId="77777777" w:rsidR="00E13EEF" w:rsidRPr="00B41FC4" w:rsidRDefault="00E13EEF" w:rsidP="00E13EEF">
      <w:pPr>
        <w:pStyle w:val="ParaLevel2"/>
      </w:pPr>
      <w:bookmarkStart w:id="79" w:name="a998159"/>
      <w:r w:rsidRPr="00B41FC4">
        <w:t xml:space="preserve">To the extent that any supply made under or in connection with </w:t>
      </w:r>
      <w:r>
        <w:t>these Terms</w:t>
      </w:r>
      <w:r w:rsidRPr="00B41FC4">
        <w:t xml:space="preserve"> is a taxable supply (other than any supply made under another agreement that contains a specific provision dealing with GST), the amount payable by the recipient is the consideration provided under </w:t>
      </w:r>
      <w:r>
        <w:t>these Terms</w:t>
      </w:r>
      <w:r w:rsidRPr="00B41FC4">
        <w:t xml:space="preserve"> for that supply (unless it expressly includes GST) plus an amount (</w:t>
      </w:r>
      <w:r w:rsidRPr="00B41FC4">
        <w:rPr>
          <w:b/>
        </w:rPr>
        <w:t>Additional Amount</w:t>
      </w:r>
      <w:r w:rsidRPr="00B41FC4">
        <w:t>) equal to the amount of that consideration (or its GST-exclusive market value) multiplied by the rate at which GST is imposed in respect of the supply.</w:t>
      </w:r>
      <w:bookmarkEnd w:id="79"/>
    </w:p>
    <w:p w14:paraId="4F069E90" w14:textId="77777777" w:rsidR="00E13EEF" w:rsidRPr="00B41FC4" w:rsidRDefault="00E13EEF" w:rsidP="00E13EEF">
      <w:pPr>
        <w:pStyle w:val="ParaLevel2"/>
      </w:pPr>
      <w:bookmarkStart w:id="80" w:name="a491585"/>
      <w:r w:rsidRPr="00B41FC4">
        <w:t>The recipient must pay the Additional Amount at the same time as the consideration to which it is referable, and on the issue of an invoice relating to the supply.</w:t>
      </w:r>
      <w:bookmarkEnd w:id="80"/>
    </w:p>
    <w:p w14:paraId="4BFDEC34" w14:textId="125A35BD" w:rsidR="00E13EEF" w:rsidRPr="00B41FC4" w:rsidRDefault="00E13EEF" w:rsidP="00E13EEF">
      <w:pPr>
        <w:pStyle w:val="ParaLevel2"/>
      </w:pPr>
      <w:bookmarkStart w:id="81" w:name="a845535"/>
      <w:r w:rsidRPr="00B41FC4">
        <w:t xml:space="preserve">Whenever an adjustment event occurs in relation to any taxable supply to which </w:t>
      </w:r>
      <w:r w:rsidRPr="00B41FC4">
        <w:fldChar w:fldCharType="begin"/>
      </w:r>
      <w:r w:rsidRPr="00B41FC4">
        <w:instrText>PAGEREF a998159\# "'clause '"  \h</w:instrText>
      </w:r>
      <w:r w:rsidRPr="00B41FC4">
        <w:fldChar w:fldCharType="separate"/>
      </w:r>
      <w:r w:rsidR="00A40771" w:rsidRPr="00B41FC4">
        <w:rPr>
          <w:noProof/>
        </w:rPr>
        <w:t xml:space="preserve">clause </w:t>
      </w:r>
      <w:r w:rsidRPr="00B41FC4">
        <w:fldChar w:fldCharType="end"/>
      </w:r>
      <w:r w:rsidRPr="00B41FC4">
        <w:fldChar w:fldCharType="begin"/>
      </w:r>
      <w:r w:rsidRPr="00B41FC4">
        <w:instrText xml:space="preserve">REF a998159 \h \w \* MERGEFORMAT </w:instrText>
      </w:r>
      <w:r w:rsidRPr="00B41FC4">
        <w:fldChar w:fldCharType="separate"/>
      </w:r>
      <w:r w:rsidR="00A40771">
        <w:t>28.3</w:t>
      </w:r>
      <w:r w:rsidRPr="00B41FC4">
        <w:fldChar w:fldCharType="end"/>
      </w:r>
      <w:r w:rsidRPr="00B41FC4">
        <w:t xml:space="preserve"> applies:</w:t>
      </w:r>
      <w:bookmarkEnd w:id="81"/>
    </w:p>
    <w:p w14:paraId="675B6453" w14:textId="77777777" w:rsidR="00E13EEF" w:rsidRPr="00B41FC4" w:rsidRDefault="00E13EEF" w:rsidP="00E13EEF">
      <w:pPr>
        <w:pStyle w:val="ParaLevel3"/>
      </w:pPr>
      <w:bookmarkStart w:id="82" w:name="a836618"/>
      <w:r w:rsidRPr="00B41FC4">
        <w:t>the Supplier must determine the amount of the GST component of the consideration payable; and</w:t>
      </w:r>
      <w:bookmarkEnd w:id="82"/>
    </w:p>
    <w:p w14:paraId="3824B166" w14:textId="77777777" w:rsidR="00E13EEF" w:rsidRPr="00B41FC4" w:rsidRDefault="00E13EEF" w:rsidP="00E13EEF">
      <w:pPr>
        <w:pStyle w:val="ParaLevel3"/>
      </w:pPr>
      <w:bookmarkStart w:id="83" w:name="a371545"/>
      <w:r w:rsidRPr="00B41FC4">
        <w:t>if the GST component of that consideration differs from the amount previously paid, the amount of the difference must be paid by, refunded to or credited to the recipient, as applicable.</w:t>
      </w:r>
      <w:bookmarkEnd w:id="83"/>
    </w:p>
    <w:p w14:paraId="47DC4FBA" w14:textId="6797253E" w:rsidR="006976DA" w:rsidRPr="004B636B" w:rsidRDefault="006976DA" w:rsidP="00EC5A71">
      <w:pPr>
        <w:pStyle w:val="Heading1"/>
        <w:numPr>
          <w:ilvl w:val="0"/>
          <w:numId w:val="3"/>
        </w:numPr>
        <w:tabs>
          <w:tab w:val="clear" w:pos="3261"/>
          <w:tab w:val="num" w:pos="360"/>
        </w:tabs>
        <w:ind w:left="993" w:hanging="709"/>
        <w:rPr>
          <w:sz w:val="18"/>
          <w:szCs w:val="18"/>
        </w:rPr>
      </w:pPr>
      <w:bookmarkStart w:id="84" w:name="_Ref97732786"/>
      <w:bookmarkStart w:id="85" w:name="_Ref401052138"/>
      <w:commentRangeStart w:id="86"/>
      <w:r w:rsidRPr="004B636B">
        <w:rPr>
          <w:sz w:val="18"/>
          <w:szCs w:val="18"/>
        </w:rPr>
        <w:t>Guarantee</w:t>
      </w:r>
      <w:commentRangeEnd w:id="86"/>
      <w:r w:rsidR="00BA3CCE">
        <w:rPr>
          <w:rStyle w:val="CommentReference"/>
          <w:b w:val="0"/>
          <w:caps w:val="0"/>
        </w:rPr>
        <w:commentReference w:id="86"/>
      </w:r>
      <w:r w:rsidRPr="004B636B">
        <w:rPr>
          <w:sz w:val="18"/>
          <w:szCs w:val="18"/>
        </w:rPr>
        <w:t xml:space="preserve"> and indemnity</w:t>
      </w:r>
      <w:bookmarkEnd w:id="84"/>
    </w:p>
    <w:p w14:paraId="298A19B9" w14:textId="5F660AD7" w:rsidR="006976DA" w:rsidRPr="004B636B" w:rsidRDefault="006976DA" w:rsidP="006976DA">
      <w:pPr>
        <w:pStyle w:val="ParaLevel2"/>
        <w:rPr>
          <w:sz w:val="18"/>
          <w:szCs w:val="18"/>
        </w:rPr>
      </w:pPr>
      <w:bookmarkStart w:id="87" w:name="_Ref97732803"/>
      <w:r w:rsidRPr="004B636B">
        <w:rPr>
          <w:sz w:val="18"/>
          <w:szCs w:val="18"/>
        </w:rPr>
        <w:t xml:space="preserve">In consideration of the Service Provider agreeing to be bound by this Agreement, the Guarantor, and where there is more than one Guarantor the Guarantors jointly and severally, as a principal </w:t>
      </w:r>
      <w:r w:rsidRPr="004B636B">
        <w:rPr>
          <w:sz w:val="18"/>
          <w:szCs w:val="18"/>
        </w:rPr>
        <w:lastRenderedPageBreak/>
        <w:t xml:space="preserve">obligor and not merely as surety, irrevocably and unconditionally guarantee to the Service Provider and its successors, transferees and assigns the due and punctual performance, observance and discharge by the </w:t>
      </w:r>
      <w:r w:rsidR="001E04EA">
        <w:rPr>
          <w:sz w:val="18"/>
          <w:szCs w:val="18"/>
        </w:rPr>
        <w:t>Client</w:t>
      </w:r>
      <w:r w:rsidRPr="004B636B">
        <w:rPr>
          <w:sz w:val="18"/>
          <w:szCs w:val="18"/>
        </w:rPr>
        <w:t xml:space="preserve"> of all the Guaranteed Obligations if and when they become performable or due under this Agreement (or any agreement entered into pursuant to or in connection with it).</w:t>
      </w:r>
      <w:bookmarkEnd w:id="87"/>
    </w:p>
    <w:p w14:paraId="32098A3A" w14:textId="1FEB37B2" w:rsidR="006976DA" w:rsidRPr="004B636B" w:rsidRDefault="006976DA" w:rsidP="006976DA">
      <w:pPr>
        <w:pStyle w:val="ParaLevel2"/>
        <w:rPr>
          <w:sz w:val="18"/>
          <w:szCs w:val="18"/>
        </w:rPr>
      </w:pPr>
      <w:bookmarkStart w:id="88" w:name="_Ref97732808"/>
      <w:r w:rsidRPr="004B636B">
        <w:rPr>
          <w:sz w:val="18"/>
          <w:szCs w:val="18"/>
        </w:rPr>
        <w:t xml:space="preserve">The liability of the Guarantor under the guarantee in this clause </w:t>
      </w:r>
      <w:r w:rsidRPr="004B636B">
        <w:rPr>
          <w:sz w:val="18"/>
          <w:szCs w:val="18"/>
        </w:rPr>
        <w:fldChar w:fldCharType="begin"/>
      </w:r>
      <w:r w:rsidRPr="004B636B">
        <w:rPr>
          <w:sz w:val="18"/>
          <w:szCs w:val="18"/>
        </w:rPr>
        <w:instrText xml:space="preserve"> REF _Ref97732786 \w \h  \* MERGEFORMAT </w:instrText>
      </w:r>
      <w:r w:rsidRPr="004B636B">
        <w:rPr>
          <w:sz w:val="18"/>
          <w:szCs w:val="18"/>
        </w:rPr>
      </w:r>
      <w:r w:rsidRPr="004B636B">
        <w:rPr>
          <w:sz w:val="18"/>
          <w:szCs w:val="18"/>
        </w:rPr>
        <w:fldChar w:fldCharType="separate"/>
      </w:r>
      <w:r w:rsidR="00A40771">
        <w:rPr>
          <w:sz w:val="18"/>
          <w:szCs w:val="18"/>
        </w:rPr>
        <w:t>29</w:t>
      </w:r>
      <w:r w:rsidRPr="004B636B">
        <w:rPr>
          <w:sz w:val="18"/>
          <w:szCs w:val="18"/>
        </w:rPr>
        <w:fldChar w:fldCharType="end"/>
      </w:r>
      <w:r w:rsidRPr="004B636B">
        <w:rPr>
          <w:sz w:val="18"/>
          <w:szCs w:val="18"/>
        </w:rPr>
        <w:t xml:space="preserve"> will not be reduced, discharged or otherwise adversely affected by:</w:t>
      </w:r>
      <w:bookmarkEnd w:id="88"/>
    </w:p>
    <w:p w14:paraId="33089981" w14:textId="77777777" w:rsidR="006976DA" w:rsidRPr="00F45126" w:rsidRDefault="006976DA" w:rsidP="00F45126">
      <w:pPr>
        <w:pStyle w:val="ParaLevel3"/>
        <w:tabs>
          <w:tab w:val="clear" w:pos="1560"/>
        </w:tabs>
        <w:ind w:hanging="568"/>
        <w:rPr>
          <w:sz w:val="18"/>
          <w:szCs w:val="18"/>
        </w:rPr>
      </w:pPr>
      <w:r w:rsidRPr="00F45126">
        <w:rPr>
          <w:sz w:val="18"/>
          <w:szCs w:val="18"/>
        </w:rPr>
        <w:t>any act, omission, matter or thing which would have discharged or affected the liability of the Guarantor had it been a principal obligor instead of a guarantor or indemnifier; or</w:t>
      </w:r>
    </w:p>
    <w:p w14:paraId="6BF5B9CF" w14:textId="12DD6F40" w:rsidR="006976DA" w:rsidRPr="00F45126" w:rsidRDefault="006976DA" w:rsidP="00F45126">
      <w:pPr>
        <w:pStyle w:val="ParaLevel3"/>
        <w:tabs>
          <w:tab w:val="clear" w:pos="1560"/>
        </w:tabs>
        <w:ind w:hanging="568"/>
        <w:rPr>
          <w:sz w:val="18"/>
          <w:szCs w:val="18"/>
        </w:rPr>
      </w:pPr>
      <w:r w:rsidRPr="00F45126">
        <w:rPr>
          <w:sz w:val="18"/>
          <w:szCs w:val="18"/>
        </w:rPr>
        <w:t xml:space="preserve">anything done or omitted by any person which, but for this provision, might operate or exonerate or discharge the Guarantor or otherwise reduce or extinguish its liability under the guarantee in this clause </w:t>
      </w:r>
      <w:r w:rsidRPr="00F45126">
        <w:rPr>
          <w:sz w:val="18"/>
          <w:szCs w:val="18"/>
        </w:rPr>
        <w:fldChar w:fldCharType="begin"/>
      </w:r>
      <w:r w:rsidRPr="00F45126">
        <w:rPr>
          <w:sz w:val="18"/>
          <w:szCs w:val="18"/>
        </w:rPr>
        <w:instrText xml:space="preserve"> REF _Ref97732786 \w \h  \* MERGEFORMAT </w:instrText>
      </w:r>
      <w:r w:rsidRPr="00F45126">
        <w:rPr>
          <w:sz w:val="18"/>
          <w:szCs w:val="18"/>
        </w:rPr>
      </w:r>
      <w:r w:rsidRPr="00F45126">
        <w:rPr>
          <w:sz w:val="18"/>
          <w:szCs w:val="18"/>
        </w:rPr>
        <w:fldChar w:fldCharType="separate"/>
      </w:r>
      <w:r w:rsidR="00A40771">
        <w:rPr>
          <w:sz w:val="18"/>
          <w:szCs w:val="18"/>
        </w:rPr>
        <w:t>29</w:t>
      </w:r>
      <w:r w:rsidRPr="00F45126">
        <w:rPr>
          <w:sz w:val="18"/>
          <w:szCs w:val="18"/>
        </w:rPr>
        <w:fldChar w:fldCharType="end"/>
      </w:r>
      <w:r w:rsidRPr="00F45126">
        <w:rPr>
          <w:sz w:val="18"/>
          <w:szCs w:val="18"/>
        </w:rPr>
        <w:t>.</w:t>
      </w:r>
    </w:p>
    <w:p w14:paraId="4CE63322" w14:textId="77777777" w:rsidR="006976DA" w:rsidRPr="004B636B" w:rsidRDefault="006976DA" w:rsidP="006976DA">
      <w:pPr>
        <w:pStyle w:val="ParaLevel2"/>
        <w:rPr>
          <w:sz w:val="18"/>
          <w:szCs w:val="18"/>
        </w:rPr>
      </w:pPr>
      <w:r w:rsidRPr="004B636B">
        <w:rPr>
          <w:sz w:val="18"/>
          <w:szCs w:val="18"/>
        </w:rPr>
        <w:t xml:space="preserve">This guarantee and indemnity shall be a continuing guarantee and indemnity which shall not be discharged except by complete performance of all the Guaranteed Obligations. </w:t>
      </w:r>
    </w:p>
    <w:p w14:paraId="36447FC9" w14:textId="5EC1A695" w:rsidR="006976DA" w:rsidRPr="004B636B" w:rsidRDefault="006976DA" w:rsidP="006976DA">
      <w:pPr>
        <w:pStyle w:val="ParaLevel2"/>
        <w:rPr>
          <w:sz w:val="18"/>
          <w:szCs w:val="18"/>
        </w:rPr>
      </w:pPr>
      <w:r w:rsidRPr="004B636B">
        <w:rPr>
          <w:sz w:val="18"/>
          <w:szCs w:val="18"/>
        </w:rPr>
        <w:t xml:space="preserve">The Guarantor waives any right it may have to require the Service Provider (or any trustee or agent on its behalf) to proceed against or enforce any other right or claim for payment against any person before claiming from the Guarantor under this clause </w:t>
      </w:r>
      <w:r w:rsidRPr="004B636B">
        <w:rPr>
          <w:sz w:val="18"/>
          <w:szCs w:val="18"/>
        </w:rPr>
        <w:fldChar w:fldCharType="begin"/>
      </w:r>
      <w:r w:rsidRPr="004B636B">
        <w:rPr>
          <w:sz w:val="18"/>
          <w:szCs w:val="18"/>
        </w:rPr>
        <w:instrText xml:space="preserve"> REF _Ref97732786 \w \h  \* MERGEFORMAT </w:instrText>
      </w:r>
      <w:r w:rsidRPr="004B636B">
        <w:rPr>
          <w:sz w:val="18"/>
          <w:szCs w:val="18"/>
        </w:rPr>
      </w:r>
      <w:r w:rsidRPr="004B636B">
        <w:rPr>
          <w:sz w:val="18"/>
          <w:szCs w:val="18"/>
        </w:rPr>
        <w:fldChar w:fldCharType="separate"/>
      </w:r>
      <w:r w:rsidR="00A40771">
        <w:rPr>
          <w:sz w:val="18"/>
          <w:szCs w:val="18"/>
        </w:rPr>
        <w:t>29</w:t>
      </w:r>
      <w:r w:rsidRPr="004B636B">
        <w:rPr>
          <w:sz w:val="18"/>
          <w:szCs w:val="18"/>
        </w:rPr>
        <w:fldChar w:fldCharType="end"/>
      </w:r>
      <w:r w:rsidRPr="004B636B">
        <w:rPr>
          <w:sz w:val="18"/>
          <w:szCs w:val="18"/>
        </w:rPr>
        <w:t>.</w:t>
      </w:r>
    </w:p>
    <w:p w14:paraId="7CE71317" w14:textId="6E829FFB" w:rsidR="006976DA" w:rsidRPr="004B636B" w:rsidRDefault="006976DA" w:rsidP="006976DA">
      <w:pPr>
        <w:pStyle w:val="ParaLevel2"/>
        <w:rPr>
          <w:sz w:val="18"/>
          <w:szCs w:val="18"/>
        </w:rPr>
      </w:pPr>
      <w:r w:rsidRPr="004B636B">
        <w:rPr>
          <w:sz w:val="18"/>
          <w:szCs w:val="18"/>
        </w:rPr>
        <w:t>The Guarantor must, on a full indemnity basis, pay to the Service Provider on demand the amount of all costs and expenses (including legal and out-of-pocket expenses and any GST on them) incurred by the Service Provider in connection with:</w:t>
      </w:r>
    </w:p>
    <w:p w14:paraId="47D447BA" w14:textId="6B0C3F0D" w:rsidR="006976DA" w:rsidRPr="00C13166" w:rsidRDefault="006976DA" w:rsidP="00C13166">
      <w:pPr>
        <w:pStyle w:val="ParaLevel3"/>
        <w:tabs>
          <w:tab w:val="clear" w:pos="1560"/>
        </w:tabs>
        <w:ind w:hanging="568"/>
        <w:rPr>
          <w:sz w:val="18"/>
          <w:szCs w:val="18"/>
        </w:rPr>
      </w:pPr>
      <w:r w:rsidRPr="00C13166">
        <w:rPr>
          <w:sz w:val="18"/>
          <w:szCs w:val="18"/>
        </w:rPr>
        <w:t xml:space="preserve">the preservation, or exercise and enforcement, of any rights under or in connection with the guarantee in this clause </w:t>
      </w:r>
      <w:r w:rsidRPr="00C13166">
        <w:rPr>
          <w:sz w:val="18"/>
          <w:szCs w:val="18"/>
        </w:rPr>
        <w:fldChar w:fldCharType="begin"/>
      </w:r>
      <w:r w:rsidRPr="00C13166">
        <w:rPr>
          <w:sz w:val="18"/>
          <w:szCs w:val="18"/>
        </w:rPr>
        <w:instrText xml:space="preserve"> REF _Ref97732786 \w \h  \* MERGEFORMAT </w:instrText>
      </w:r>
      <w:r w:rsidRPr="00C13166">
        <w:rPr>
          <w:sz w:val="18"/>
          <w:szCs w:val="18"/>
        </w:rPr>
      </w:r>
      <w:r w:rsidRPr="00C13166">
        <w:rPr>
          <w:sz w:val="18"/>
          <w:szCs w:val="18"/>
        </w:rPr>
        <w:fldChar w:fldCharType="separate"/>
      </w:r>
      <w:r w:rsidR="00A40771">
        <w:rPr>
          <w:sz w:val="18"/>
          <w:szCs w:val="18"/>
        </w:rPr>
        <w:t>29</w:t>
      </w:r>
      <w:r w:rsidRPr="00C13166">
        <w:rPr>
          <w:sz w:val="18"/>
          <w:szCs w:val="18"/>
        </w:rPr>
        <w:fldChar w:fldCharType="end"/>
      </w:r>
      <w:r w:rsidRPr="00C13166">
        <w:rPr>
          <w:sz w:val="18"/>
          <w:szCs w:val="18"/>
        </w:rPr>
        <w:t xml:space="preserve"> or any attempt so to do; and</w:t>
      </w:r>
    </w:p>
    <w:p w14:paraId="35D0737A" w14:textId="77777777" w:rsidR="006976DA" w:rsidRPr="00C13166" w:rsidRDefault="006976DA" w:rsidP="00C13166">
      <w:pPr>
        <w:pStyle w:val="ParaLevel3"/>
        <w:tabs>
          <w:tab w:val="clear" w:pos="1560"/>
        </w:tabs>
        <w:ind w:hanging="568"/>
        <w:rPr>
          <w:sz w:val="18"/>
          <w:szCs w:val="18"/>
        </w:rPr>
      </w:pPr>
      <w:r w:rsidRPr="00C13166">
        <w:rPr>
          <w:sz w:val="18"/>
          <w:szCs w:val="18"/>
        </w:rPr>
        <w:t>any discharge or release of this guarantee.</w:t>
      </w:r>
    </w:p>
    <w:p w14:paraId="18EADF0C" w14:textId="3DD34C0E" w:rsidR="006976DA" w:rsidRPr="004B636B" w:rsidRDefault="006976DA" w:rsidP="006976DA">
      <w:pPr>
        <w:pStyle w:val="ParaLevel2"/>
        <w:rPr>
          <w:sz w:val="18"/>
          <w:szCs w:val="18"/>
        </w:rPr>
      </w:pPr>
      <w:r w:rsidRPr="004B636B">
        <w:rPr>
          <w:sz w:val="18"/>
          <w:szCs w:val="18"/>
        </w:rPr>
        <w:t xml:space="preserve">Until all amounts that may be or become payable by the </w:t>
      </w:r>
      <w:r w:rsidR="001E04EA">
        <w:rPr>
          <w:sz w:val="18"/>
          <w:szCs w:val="18"/>
        </w:rPr>
        <w:t>Client</w:t>
      </w:r>
      <w:r w:rsidRPr="004B636B">
        <w:rPr>
          <w:sz w:val="18"/>
          <w:szCs w:val="18"/>
        </w:rPr>
        <w:t xml:space="preserve"> under or in connection with this Agreement have been irrevocably paid in full, and unless the Service Provider otherwise directs in writing, the Guarantor must not exercise any security or other rights it may have by reason of performing its obligations under this clause </w:t>
      </w:r>
      <w:r w:rsidRPr="004B636B">
        <w:rPr>
          <w:sz w:val="18"/>
          <w:szCs w:val="18"/>
        </w:rPr>
        <w:fldChar w:fldCharType="begin"/>
      </w:r>
      <w:r w:rsidRPr="004B636B">
        <w:rPr>
          <w:sz w:val="18"/>
          <w:szCs w:val="18"/>
        </w:rPr>
        <w:instrText xml:space="preserve"> REF _Ref97732786 \w \h  \* MERGEFORMAT </w:instrText>
      </w:r>
      <w:r w:rsidRPr="004B636B">
        <w:rPr>
          <w:sz w:val="18"/>
          <w:szCs w:val="18"/>
        </w:rPr>
      </w:r>
      <w:r w:rsidRPr="004B636B">
        <w:rPr>
          <w:sz w:val="18"/>
          <w:szCs w:val="18"/>
        </w:rPr>
        <w:fldChar w:fldCharType="separate"/>
      </w:r>
      <w:r w:rsidR="00A40771">
        <w:rPr>
          <w:sz w:val="18"/>
          <w:szCs w:val="18"/>
        </w:rPr>
        <w:t>29</w:t>
      </w:r>
      <w:r w:rsidRPr="004B636B">
        <w:rPr>
          <w:sz w:val="18"/>
          <w:szCs w:val="18"/>
        </w:rPr>
        <w:fldChar w:fldCharType="end"/>
      </w:r>
      <w:r w:rsidRPr="004B636B">
        <w:rPr>
          <w:sz w:val="18"/>
          <w:szCs w:val="18"/>
        </w:rPr>
        <w:t>, whether such rights arise by way of set-off, counterclaim, subrogation, indemnity or otherwise.</w:t>
      </w:r>
    </w:p>
    <w:p w14:paraId="057B8D07" w14:textId="645399DD" w:rsidR="006976DA" w:rsidRPr="004B636B" w:rsidRDefault="006976DA" w:rsidP="006976DA">
      <w:pPr>
        <w:pStyle w:val="ParaLevel2"/>
        <w:rPr>
          <w:sz w:val="18"/>
          <w:szCs w:val="18"/>
        </w:rPr>
      </w:pPr>
      <w:r w:rsidRPr="004B636B">
        <w:rPr>
          <w:sz w:val="18"/>
          <w:szCs w:val="18"/>
        </w:rPr>
        <w:t xml:space="preserve">The guarantee in this clause </w:t>
      </w:r>
      <w:r w:rsidRPr="004B636B">
        <w:rPr>
          <w:sz w:val="18"/>
          <w:szCs w:val="18"/>
        </w:rPr>
        <w:fldChar w:fldCharType="begin"/>
      </w:r>
      <w:r w:rsidRPr="004B636B">
        <w:rPr>
          <w:sz w:val="18"/>
          <w:szCs w:val="18"/>
        </w:rPr>
        <w:instrText xml:space="preserve"> REF _Ref97732786 \w \h  \* MERGEFORMAT </w:instrText>
      </w:r>
      <w:r w:rsidRPr="004B636B">
        <w:rPr>
          <w:sz w:val="18"/>
          <w:szCs w:val="18"/>
        </w:rPr>
      </w:r>
      <w:r w:rsidRPr="004B636B">
        <w:rPr>
          <w:sz w:val="18"/>
          <w:szCs w:val="18"/>
        </w:rPr>
        <w:fldChar w:fldCharType="separate"/>
      </w:r>
      <w:r w:rsidR="00A40771">
        <w:rPr>
          <w:sz w:val="18"/>
          <w:szCs w:val="18"/>
        </w:rPr>
        <w:t>29</w:t>
      </w:r>
      <w:r w:rsidRPr="004B636B">
        <w:rPr>
          <w:sz w:val="18"/>
          <w:szCs w:val="18"/>
        </w:rPr>
        <w:fldChar w:fldCharType="end"/>
      </w:r>
      <w:r w:rsidRPr="004B636B">
        <w:rPr>
          <w:sz w:val="18"/>
          <w:szCs w:val="18"/>
        </w:rPr>
        <w:t xml:space="preserve"> is in addition to and independent of all other security that the Service Provider may hold from time to time in respect of the discharge and performance of the Guaranteed Obligations.</w:t>
      </w:r>
    </w:p>
    <w:p w14:paraId="6FDE0BD3" w14:textId="11D325E5" w:rsidR="006976DA" w:rsidRPr="004B636B" w:rsidRDefault="006976DA" w:rsidP="006976DA">
      <w:pPr>
        <w:pStyle w:val="ParaLevel2"/>
        <w:rPr>
          <w:sz w:val="18"/>
          <w:szCs w:val="18"/>
        </w:rPr>
      </w:pPr>
      <w:r w:rsidRPr="004B636B">
        <w:rPr>
          <w:sz w:val="18"/>
          <w:szCs w:val="18"/>
        </w:rPr>
        <w:t xml:space="preserve">The Guarantor as principal obligor and as a separate and independent obligation and liability from its obligations and liabilities under clauses </w:t>
      </w:r>
      <w:r w:rsidRPr="004B636B">
        <w:rPr>
          <w:sz w:val="18"/>
          <w:szCs w:val="18"/>
        </w:rPr>
        <w:fldChar w:fldCharType="begin"/>
      </w:r>
      <w:r w:rsidRPr="004B636B">
        <w:rPr>
          <w:sz w:val="18"/>
          <w:szCs w:val="18"/>
        </w:rPr>
        <w:instrText xml:space="preserve"> REF _Ref97732803 \w \h  \* MERGEFORMAT </w:instrText>
      </w:r>
      <w:r w:rsidRPr="004B636B">
        <w:rPr>
          <w:sz w:val="18"/>
          <w:szCs w:val="18"/>
        </w:rPr>
      </w:r>
      <w:r w:rsidRPr="004B636B">
        <w:rPr>
          <w:sz w:val="18"/>
          <w:szCs w:val="18"/>
        </w:rPr>
        <w:fldChar w:fldCharType="separate"/>
      </w:r>
      <w:r w:rsidR="00A40771">
        <w:rPr>
          <w:sz w:val="18"/>
          <w:szCs w:val="18"/>
        </w:rPr>
        <w:t>29.1</w:t>
      </w:r>
      <w:r w:rsidRPr="004B636B">
        <w:rPr>
          <w:sz w:val="18"/>
          <w:szCs w:val="18"/>
        </w:rPr>
        <w:fldChar w:fldCharType="end"/>
      </w:r>
      <w:r w:rsidRPr="004B636B">
        <w:rPr>
          <w:sz w:val="18"/>
          <w:szCs w:val="18"/>
        </w:rPr>
        <w:t xml:space="preserve"> and </w:t>
      </w:r>
      <w:r w:rsidRPr="004B636B">
        <w:rPr>
          <w:sz w:val="18"/>
          <w:szCs w:val="18"/>
        </w:rPr>
        <w:fldChar w:fldCharType="begin"/>
      </w:r>
      <w:r w:rsidRPr="004B636B">
        <w:rPr>
          <w:sz w:val="18"/>
          <w:szCs w:val="18"/>
        </w:rPr>
        <w:instrText xml:space="preserve"> REF _Ref97732808 \w \h  \* MERGEFORMAT </w:instrText>
      </w:r>
      <w:r w:rsidRPr="004B636B">
        <w:rPr>
          <w:sz w:val="18"/>
          <w:szCs w:val="18"/>
        </w:rPr>
      </w:r>
      <w:r w:rsidRPr="004B636B">
        <w:rPr>
          <w:sz w:val="18"/>
          <w:szCs w:val="18"/>
        </w:rPr>
        <w:fldChar w:fldCharType="separate"/>
      </w:r>
      <w:r w:rsidR="00A40771">
        <w:rPr>
          <w:sz w:val="18"/>
          <w:szCs w:val="18"/>
        </w:rPr>
        <w:t>29.2</w:t>
      </w:r>
      <w:r w:rsidRPr="004B636B">
        <w:rPr>
          <w:sz w:val="18"/>
          <w:szCs w:val="18"/>
        </w:rPr>
        <w:fldChar w:fldCharType="end"/>
      </w:r>
      <w:r w:rsidRPr="004B636B">
        <w:rPr>
          <w:sz w:val="18"/>
          <w:szCs w:val="18"/>
        </w:rPr>
        <w:t xml:space="preserve">, unconditionally and irrevocably agrees to indemnify and keep indemnified the Service Provider in full and on demand from and against all and any losses, costs, charges, claims, liabilities, damages, demands and expenses suffered or incurred by the Service Provider arising out of, or in connection with, the Guaranteed Obligations not being recoverable for any reason, or the </w:t>
      </w:r>
      <w:r w:rsidR="001E04EA">
        <w:rPr>
          <w:sz w:val="18"/>
          <w:szCs w:val="18"/>
        </w:rPr>
        <w:t>Client</w:t>
      </w:r>
      <w:r w:rsidRPr="004B636B">
        <w:rPr>
          <w:sz w:val="18"/>
          <w:szCs w:val="18"/>
        </w:rPr>
        <w:t>’s failure to perform or discharge any of the Guaranteed Obligations.</w:t>
      </w:r>
    </w:p>
    <w:p w14:paraId="34788607" w14:textId="755E1DD8" w:rsidR="006976DA" w:rsidRPr="004B636B" w:rsidRDefault="006976DA" w:rsidP="006976DA">
      <w:pPr>
        <w:pStyle w:val="ParaLevel2"/>
        <w:rPr>
          <w:sz w:val="18"/>
          <w:szCs w:val="18"/>
        </w:rPr>
      </w:pPr>
      <w:r w:rsidRPr="004B636B">
        <w:rPr>
          <w:sz w:val="18"/>
          <w:szCs w:val="18"/>
        </w:rPr>
        <w:t xml:space="preserve">In this clause “Guaranteed Obligations” means  all present and future obligations and liabilities of the </w:t>
      </w:r>
      <w:r w:rsidR="001E04EA">
        <w:rPr>
          <w:sz w:val="18"/>
          <w:szCs w:val="18"/>
        </w:rPr>
        <w:t>Client</w:t>
      </w:r>
      <w:r w:rsidRPr="004B636B">
        <w:rPr>
          <w:sz w:val="18"/>
          <w:szCs w:val="18"/>
        </w:rPr>
        <w:t xml:space="preserve"> under this Agreement or arising from any termination of this Agreement and all agreements and obligations entered into pursuant to or in connection with it, including all money and liabilities of any nature from time to time due, owing or incurred by the </w:t>
      </w:r>
      <w:r w:rsidR="001E04EA">
        <w:rPr>
          <w:sz w:val="18"/>
          <w:szCs w:val="18"/>
        </w:rPr>
        <w:t>Client</w:t>
      </w:r>
      <w:r w:rsidRPr="004B636B">
        <w:rPr>
          <w:sz w:val="18"/>
          <w:szCs w:val="18"/>
        </w:rPr>
        <w:t xml:space="preserve"> under this Agreement or arising from any termination of this Agreement (or any agreement entered into pursuant to or in connection with it).</w:t>
      </w:r>
    </w:p>
    <w:p w14:paraId="220AE4D9" w14:textId="34FC2320" w:rsidR="00EC5A71" w:rsidRPr="004B636B" w:rsidRDefault="00EC5A71" w:rsidP="00EC5A71">
      <w:pPr>
        <w:pStyle w:val="Heading1"/>
        <w:numPr>
          <w:ilvl w:val="0"/>
          <w:numId w:val="3"/>
        </w:numPr>
        <w:tabs>
          <w:tab w:val="clear" w:pos="3261"/>
          <w:tab w:val="num" w:pos="360"/>
        </w:tabs>
        <w:ind w:left="993" w:hanging="709"/>
        <w:rPr>
          <w:sz w:val="18"/>
          <w:szCs w:val="18"/>
        </w:rPr>
      </w:pPr>
      <w:r w:rsidRPr="004B636B">
        <w:rPr>
          <w:sz w:val="18"/>
          <w:szCs w:val="18"/>
        </w:rPr>
        <w:t>GENERAL</w:t>
      </w:r>
      <w:bookmarkEnd w:id="85"/>
      <w:r w:rsidRPr="004B636B">
        <w:rPr>
          <w:sz w:val="18"/>
          <w:szCs w:val="18"/>
        </w:rPr>
        <w:t xml:space="preserve"> </w:t>
      </w:r>
    </w:p>
    <w:bookmarkEnd w:id="24"/>
    <w:bookmarkEnd w:id="25"/>
    <w:bookmarkEnd w:id="26"/>
    <w:bookmarkEnd w:id="27"/>
    <w:bookmarkEnd w:id="28"/>
    <w:bookmarkEnd w:id="29"/>
    <w:bookmarkEnd w:id="30"/>
    <w:bookmarkEnd w:id="31"/>
    <w:bookmarkEnd w:id="32"/>
    <w:bookmarkEnd w:id="33"/>
    <w:bookmarkEnd w:id="34"/>
    <w:p w14:paraId="7D064B7E" w14:textId="222618F6" w:rsidR="00EE657E" w:rsidRDefault="00EE657E" w:rsidP="00EC5A71">
      <w:pPr>
        <w:pStyle w:val="ParaLevel2"/>
        <w:numPr>
          <w:ilvl w:val="1"/>
          <w:numId w:val="3"/>
        </w:numPr>
        <w:rPr>
          <w:b/>
          <w:bCs/>
          <w:sz w:val="18"/>
          <w:szCs w:val="18"/>
        </w:rPr>
      </w:pPr>
      <w:r>
        <w:rPr>
          <w:b/>
          <w:bCs/>
          <w:sz w:val="18"/>
          <w:szCs w:val="18"/>
        </w:rPr>
        <w:t>Special Conditions</w:t>
      </w:r>
    </w:p>
    <w:p w14:paraId="329C10B3" w14:textId="6F03103E" w:rsidR="00EE657E" w:rsidRPr="00EE657E" w:rsidRDefault="00EE657E" w:rsidP="00EE657E">
      <w:pPr>
        <w:pStyle w:val="ParaLevel2"/>
        <w:numPr>
          <w:ilvl w:val="0"/>
          <w:numId w:val="0"/>
        </w:numPr>
        <w:ind w:left="993"/>
        <w:rPr>
          <w:sz w:val="18"/>
          <w:szCs w:val="18"/>
        </w:rPr>
      </w:pPr>
      <w:r>
        <w:rPr>
          <w:sz w:val="18"/>
          <w:szCs w:val="18"/>
        </w:rPr>
        <w:t xml:space="preserve">Any Special Conditions set out in this Schedule form part of this Agreement. In the event of inconsistency between the terms of this Agreement and any Special Conditions, the Special Conditions prevail to the extent of the inconsistency. </w:t>
      </w:r>
    </w:p>
    <w:p w14:paraId="16FA2304" w14:textId="639C44BF" w:rsidR="00EC5A71" w:rsidRPr="004B636B" w:rsidRDefault="00EC5A71" w:rsidP="00EC5A71">
      <w:pPr>
        <w:pStyle w:val="ParaLevel2"/>
        <w:numPr>
          <w:ilvl w:val="1"/>
          <w:numId w:val="3"/>
        </w:numPr>
        <w:rPr>
          <w:b/>
          <w:bCs/>
          <w:sz w:val="18"/>
          <w:szCs w:val="18"/>
        </w:rPr>
      </w:pPr>
      <w:r w:rsidRPr="004B636B">
        <w:rPr>
          <w:b/>
          <w:bCs/>
          <w:sz w:val="18"/>
          <w:szCs w:val="18"/>
        </w:rPr>
        <w:t xml:space="preserve">Variation </w:t>
      </w:r>
    </w:p>
    <w:p w14:paraId="151DFD30" w14:textId="77777777" w:rsidR="00EC5A71" w:rsidRPr="004B636B" w:rsidRDefault="00EC5A71" w:rsidP="00EC5A71">
      <w:pPr>
        <w:pStyle w:val="ParaLevel2"/>
        <w:numPr>
          <w:ilvl w:val="0"/>
          <w:numId w:val="0"/>
        </w:numPr>
        <w:ind w:left="992"/>
        <w:rPr>
          <w:sz w:val="18"/>
          <w:szCs w:val="18"/>
        </w:rPr>
      </w:pPr>
      <w:r w:rsidRPr="004B636B">
        <w:rPr>
          <w:sz w:val="18"/>
          <w:szCs w:val="18"/>
        </w:rPr>
        <w:t>An amendment or variation of any term of this Agreement must be in writing and signed by each party.</w:t>
      </w:r>
    </w:p>
    <w:p w14:paraId="3A86DEC6" w14:textId="77777777" w:rsidR="00EC5A71" w:rsidRPr="004B636B" w:rsidRDefault="00EC5A71" w:rsidP="00EC5A71">
      <w:pPr>
        <w:pStyle w:val="ParaLevel2"/>
        <w:numPr>
          <w:ilvl w:val="1"/>
          <w:numId w:val="3"/>
        </w:numPr>
        <w:rPr>
          <w:b/>
          <w:bCs/>
          <w:sz w:val="18"/>
          <w:szCs w:val="18"/>
        </w:rPr>
      </w:pPr>
      <w:r w:rsidRPr="004B636B">
        <w:rPr>
          <w:b/>
          <w:bCs/>
          <w:sz w:val="18"/>
          <w:szCs w:val="18"/>
        </w:rPr>
        <w:t>No Waiver</w:t>
      </w:r>
    </w:p>
    <w:p w14:paraId="631D1E94"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bookmarkStart w:id="89" w:name="_Ref33605427"/>
      <w:r w:rsidRPr="004B636B">
        <w:rPr>
          <w:sz w:val="18"/>
          <w:szCs w:val="18"/>
        </w:rPr>
        <w:t>No party may rely on the words or conduct of any other party as being a waiver of any right, power or remedy arising under or in connection with this Agreement unless the other party or parties expressly grant a waiver of the right, power or remedy. Any waiver must be in writing, signed by the party granting the waiver and is only effective to the extent set out in that waiver.</w:t>
      </w:r>
      <w:bookmarkEnd w:id="89"/>
    </w:p>
    <w:p w14:paraId="6F2B0CFF" w14:textId="56823CDB"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Words or conduct referred to in clause </w:t>
      </w:r>
      <w:r w:rsidRPr="004B636B">
        <w:rPr>
          <w:sz w:val="18"/>
          <w:szCs w:val="18"/>
        </w:rPr>
        <w:fldChar w:fldCharType="begin"/>
      </w:r>
      <w:r w:rsidRPr="004B636B">
        <w:rPr>
          <w:sz w:val="18"/>
          <w:szCs w:val="18"/>
        </w:rPr>
        <w:instrText xml:space="preserve"> REF _Ref33605427 \w \h  \* MERGEFORMAT </w:instrText>
      </w:r>
      <w:r w:rsidRPr="004B636B">
        <w:rPr>
          <w:sz w:val="18"/>
          <w:szCs w:val="18"/>
        </w:rPr>
      </w:r>
      <w:r w:rsidRPr="004B636B">
        <w:rPr>
          <w:sz w:val="18"/>
          <w:szCs w:val="18"/>
        </w:rPr>
        <w:fldChar w:fldCharType="separate"/>
      </w:r>
      <w:r w:rsidR="00A40771">
        <w:rPr>
          <w:sz w:val="18"/>
          <w:szCs w:val="18"/>
        </w:rPr>
        <w:t>30.3(a)</w:t>
      </w:r>
      <w:r w:rsidRPr="004B636B">
        <w:rPr>
          <w:sz w:val="18"/>
          <w:szCs w:val="18"/>
        </w:rPr>
        <w:fldChar w:fldCharType="end"/>
      </w:r>
      <w:r w:rsidRPr="004B636B">
        <w:rPr>
          <w:sz w:val="18"/>
          <w:szCs w:val="18"/>
        </w:rPr>
        <w:t xml:space="preserve"> include any delay in exercising a right, any election between rights and remedies and any conduct that might otherwise give rise to an estoppel.</w:t>
      </w:r>
    </w:p>
    <w:p w14:paraId="619E8ECB" w14:textId="77777777" w:rsidR="00EC5A71" w:rsidRPr="004B636B" w:rsidRDefault="00EC5A71" w:rsidP="00EC5A71">
      <w:pPr>
        <w:pStyle w:val="ParaLevel2"/>
        <w:numPr>
          <w:ilvl w:val="1"/>
          <w:numId w:val="3"/>
        </w:numPr>
        <w:rPr>
          <w:b/>
          <w:bCs/>
          <w:sz w:val="18"/>
          <w:szCs w:val="18"/>
        </w:rPr>
      </w:pPr>
      <w:r w:rsidRPr="004B636B">
        <w:rPr>
          <w:b/>
          <w:bCs/>
          <w:sz w:val="18"/>
          <w:szCs w:val="18"/>
        </w:rPr>
        <w:t>Counterparts</w:t>
      </w:r>
    </w:p>
    <w:p w14:paraId="1AD8DAD7" w14:textId="77777777" w:rsidR="00EC5A71" w:rsidRPr="004B636B" w:rsidRDefault="00EC5A71" w:rsidP="00EC5A71">
      <w:pPr>
        <w:pStyle w:val="ParaLevel2"/>
        <w:numPr>
          <w:ilvl w:val="0"/>
          <w:numId w:val="0"/>
        </w:numPr>
        <w:ind w:left="992"/>
        <w:rPr>
          <w:sz w:val="18"/>
          <w:szCs w:val="18"/>
        </w:rPr>
      </w:pPr>
      <w:r w:rsidRPr="004B636B">
        <w:rPr>
          <w:sz w:val="18"/>
          <w:szCs w:val="18"/>
        </w:rPr>
        <w:t>This Agreement may be executed in any number of counterparts. All counterparts taken together constitute one instrument. A party may execute this Agreement by signing any counterpart. The date on which the last counterpart is executed is the date of this Agreement. Communication of the fact of execution to the other parties may be made by sending evidence of execution by email.</w:t>
      </w:r>
    </w:p>
    <w:p w14:paraId="0C501C76" w14:textId="77777777" w:rsidR="00EC5A71" w:rsidRPr="004B636B" w:rsidRDefault="00EC5A71" w:rsidP="00EC5A71">
      <w:pPr>
        <w:pStyle w:val="ParaLevel2"/>
        <w:numPr>
          <w:ilvl w:val="1"/>
          <w:numId w:val="3"/>
        </w:numPr>
        <w:rPr>
          <w:b/>
          <w:bCs/>
          <w:sz w:val="18"/>
          <w:szCs w:val="18"/>
        </w:rPr>
      </w:pPr>
      <w:r w:rsidRPr="004B636B">
        <w:rPr>
          <w:b/>
          <w:bCs/>
          <w:sz w:val="18"/>
          <w:szCs w:val="18"/>
        </w:rPr>
        <w:t>Costs</w:t>
      </w:r>
    </w:p>
    <w:p w14:paraId="786090BD" w14:textId="77777777" w:rsidR="00EC5A71" w:rsidRPr="004B636B" w:rsidRDefault="00EC5A71" w:rsidP="00EC5A71">
      <w:pPr>
        <w:pStyle w:val="ParaLevel2"/>
        <w:numPr>
          <w:ilvl w:val="0"/>
          <w:numId w:val="0"/>
        </w:numPr>
        <w:ind w:left="992"/>
        <w:rPr>
          <w:sz w:val="18"/>
          <w:szCs w:val="18"/>
        </w:rPr>
      </w:pPr>
      <w:r w:rsidRPr="004B636B">
        <w:rPr>
          <w:sz w:val="18"/>
          <w:szCs w:val="18"/>
        </w:rPr>
        <w:t xml:space="preserve">The parties must bear their own costs of and incidental to the negotiation, preparation and execution of this Agreement. </w:t>
      </w:r>
    </w:p>
    <w:p w14:paraId="2B9D9381"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Severability </w:t>
      </w:r>
    </w:p>
    <w:p w14:paraId="5730849E" w14:textId="77777777" w:rsidR="00EC5A71" w:rsidRPr="004B636B" w:rsidRDefault="00EC5A71" w:rsidP="00EC5A71">
      <w:pPr>
        <w:pStyle w:val="ParaLevel3"/>
        <w:numPr>
          <w:ilvl w:val="2"/>
          <w:numId w:val="3"/>
        </w:numPr>
        <w:tabs>
          <w:tab w:val="clear" w:pos="1985"/>
          <w:tab w:val="num" w:pos="1560"/>
        </w:tabs>
        <w:ind w:left="1560" w:hanging="567"/>
        <w:rPr>
          <w:sz w:val="18"/>
          <w:szCs w:val="18"/>
        </w:rPr>
      </w:pPr>
      <w:bookmarkStart w:id="90" w:name="_Ref33605453"/>
      <w:r w:rsidRPr="004B636B">
        <w:rPr>
          <w:sz w:val="18"/>
          <w:szCs w:val="18"/>
        </w:rPr>
        <w:t>If the whole or any part of a provision of this Agreement is or becomes invalid or unenforceable under the law of any jurisdiction, it is severed in that jurisdiction to the extent that it is invalid or unenforceable and whether it is in severable terms or not.</w:t>
      </w:r>
      <w:bookmarkEnd w:id="90"/>
    </w:p>
    <w:p w14:paraId="7B5C898C" w14:textId="17B3C077" w:rsidR="00EC5A71" w:rsidRPr="004B636B" w:rsidRDefault="00EC5A71" w:rsidP="00EC5A71">
      <w:pPr>
        <w:pStyle w:val="ParaLevel3"/>
        <w:numPr>
          <w:ilvl w:val="2"/>
          <w:numId w:val="3"/>
        </w:numPr>
        <w:tabs>
          <w:tab w:val="clear" w:pos="1985"/>
          <w:tab w:val="num" w:pos="1560"/>
        </w:tabs>
        <w:ind w:left="1560" w:hanging="567"/>
        <w:rPr>
          <w:sz w:val="18"/>
          <w:szCs w:val="18"/>
        </w:rPr>
      </w:pPr>
      <w:r w:rsidRPr="004B636B">
        <w:rPr>
          <w:sz w:val="18"/>
          <w:szCs w:val="18"/>
        </w:rPr>
        <w:t xml:space="preserve">Clause </w:t>
      </w:r>
      <w:r w:rsidRPr="004B636B">
        <w:rPr>
          <w:sz w:val="18"/>
          <w:szCs w:val="18"/>
        </w:rPr>
        <w:fldChar w:fldCharType="begin"/>
      </w:r>
      <w:r w:rsidRPr="004B636B">
        <w:rPr>
          <w:sz w:val="18"/>
          <w:szCs w:val="18"/>
        </w:rPr>
        <w:instrText xml:space="preserve"> REF _Ref33605453 \w \h  \* MERGEFORMAT </w:instrText>
      </w:r>
      <w:r w:rsidRPr="004B636B">
        <w:rPr>
          <w:sz w:val="18"/>
          <w:szCs w:val="18"/>
        </w:rPr>
      </w:r>
      <w:r w:rsidRPr="004B636B">
        <w:rPr>
          <w:sz w:val="18"/>
          <w:szCs w:val="18"/>
        </w:rPr>
        <w:fldChar w:fldCharType="separate"/>
      </w:r>
      <w:r w:rsidR="00A40771">
        <w:rPr>
          <w:sz w:val="18"/>
          <w:szCs w:val="18"/>
        </w:rPr>
        <w:t>30.6(a)</w:t>
      </w:r>
      <w:r w:rsidRPr="004B636B">
        <w:rPr>
          <w:sz w:val="18"/>
          <w:szCs w:val="18"/>
        </w:rPr>
        <w:fldChar w:fldCharType="end"/>
      </w:r>
      <w:r w:rsidRPr="004B636B">
        <w:rPr>
          <w:sz w:val="18"/>
          <w:szCs w:val="18"/>
        </w:rPr>
        <w:t xml:space="preserve"> does not apply if the severance of a provision of this Agreement in accordance with that clause would materially affect or alter the nature or effect of the parties' obligations under this Agreement.</w:t>
      </w:r>
    </w:p>
    <w:p w14:paraId="2815AC22" w14:textId="77777777" w:rsidR="00EC5A71" w:rsidRPr="004B636B" w:rsidRDefault="00EC5A71" w:rsidP="00EC5A71">
      <w:pPr>
        <w:pStyle w:val="ParaLevel2"/>
        <w:numPr>
          <w:ilvl w:val="1"/>
          <w:numId w:val="3"/>
        </w:numPr>
        <w:rPr>
          <w:b/>
          <w:bCs/>
          <w:sz w:val="18"/>
          <w:szCs w:val="18"/>
        </w:rPr>
      </w:pPr>
      <w:r w:rsidRPr="004B636B">
        <w:rPr>
          <w:b/>
          <w:bCs/>
          <w:sz w:val="18"/>
          <w:szCs w:val="18"/>
        </w:rPr>
        <w:t>No Merger</w:t>
      </w:r>
    </w:p>
    <w:p w14:paraId="627959F5" w14:textId="77777777" w:rsidR="00EC5A71" w:rsidRPr="004B636B" w:rsidRDefault="00EC5A71" w:rsidP="00EC5A71">
      <w:pPr>
        <w:pStyle w:val="ParaLevel2"/>
        <w:numPr>
          <w:ilvl w:val="0"/>
          <w:numId w:val="0"/>
        </w:numPr>
        <w:ind w:left="992"/>
        <w:rPr>
          <w:sz w:val="18"/>
          <w:szCs w:val="18"/>
        </w:rPr>
      </w:pPr>
      <w:r w:rsidRPr="004B636B">
        <w:rPr>
          <w:sz w:val="18"/>
          <w:szCs w:val="18"/>
        </w:rPr>
        <w:t>On completion or termination of this Agreement, the rights and obligations of the parties set out in this Agreement will not merge and any provision that has not been fulfilled remains in force.</w:t>
      </w:r>
    </w:p>
    <w:p w14:paraId="647D0264" w14:textId="77777777" w:rsidR="00EC5A71" w:rsidRPr="004B636B" w:rsidRDefault="00EC5A71" w:rsidP="00EC5A71">
      <w:pPr>
        <w:pStyle w:val="ParaLevel2"/>
        <w:numPr>
          <w:ilvl w:val="1"/>
          <w:numId w:val="3"/>
        </w:numPr>
        <w:rPr>
          <w:b/>
          <w:bCs/>
          <w:sz w:val="18"/>
          <w:szCs w:val="18"/>
        </w:rPr>
      </w:pPr>
      <w:r w:rsidRPr="004B636B">
        <w:rPr>
          <w:b/>
          <w:bCs/>
          <w:sz w:val="18"/>
          <w:szCs w:val="18"/>
        </w:rPr>
        <w:t>Survival</w:t>
      </w:r>
    </w:p>
    <w:p w14:paraId="2AD18FDE" w14:textId="77777777" w:rsidR="00EC5A71" w:rsidRPr="004B636B" w:rsidRDefault="00EC5A71" w:rsidP="00EC5A71">
      <w:pPr>
        <w:pStyle w:val="ParaLevel2"/>
        <w:numPr>
          <w:ilvl w:val="0"/>
          <w:numId w:val="0"/>
        </w:numPr>
        <w:ind w:left="992"/>
        <w:rPr>
          <w:sz w:val="18"/>
          <w:szCs w:val="18"/>
        </w:rPr>
      </w:pPr>
      <w:r w:rsidRPr="004B636B">
        <w:rPr>
          <w:sz w:val="18"/>
          <w:szCs w:val="18"/>
        </w:rPr>
        <w:lastRenderedPageBreak/>
        <w:t xml:space="preserve">Any clause which by its nature is intended to survive termination or expiry of this Agreement will survive such termination or expiry. </w:t>
      </w:r>
    </w:p>
    <w:p w14:paraId="448913CF" w14:textId="77777777" w:rsidR="00EC5A71" w:rsidRPr="004B636B" w:rsidRDefault="00EC5A71" w:rsidP="00EC5A71">
      <w:pPr>
        <w:pStyle w:val="ParaLevel2"/>
        <w:numPr>
          <w:ilvl w:val="1"/>
          <w:numId w:val="3"/>
        </w:numPr>
        <w:rPr>
          <w:b/>
          <w:bCs/>
          <w:sz w:val="18"/>
          <w:szCs w:val="18"/>
        </w:rPr>
      </w:pPr>
      <w:r w:rsidRPr="004B636B">
        <w:rPr>
          <w:b/>
          <w:bCs/>
          <w:sz w:val="18"/>
          <w:szCs w:val="18"/>
        </w:rPr>
        <w:t>Further Action</w:t>
      </w:r>
    </w:p>
    <w:p w14:paraId="59C9D612" w14:textId="77777777" w:rsidR="00EC5A71" w:rsidRPr="004B636B" w:rsidRDefault="00EC5A71" w:rsidP="00EC5A71">
      <w:pPr>
        <w:pStyle w:val="ParaLevel2"/>
        <w:numPr>
          <w:ilvl w:val="0"/>
          <w:numId w:val="0"/>
        </w:numPr>
        <w:ind w:left="992"/>
        <w:rPr>
          <w:sz w:val="18"/>
          <w:szCs w:val="18"/>
        </w:rPr>
      </w:pPr>
      <w:r w:rsidRPr="004B636B">
        <w:rPr>
          <w:sz w:val="18"/>
          <w:szCs w:val="18"/>
        </w:rPr>
        <w:t>Each party must do all things (including completing and signing all documents) reasonably requested by the other party that are necessary to give full effect to this Agreement and the transactions contemplated by this Agreement.</w:t>
      </w:r>
    </w:p>
    <w:p w14:paraId="2F2663A1" w14:textId="77777777" w:rsidR="00EC5A71" w:rsidRPr="004B636B" w:rsidRDefault="00EC5A71" w:rsidP="00EC5A71">
      <w:pPr>
        <w:pStyle w:val="ParaLevel2"/>
        <w:numPr>
          <w:ilvl w:val="1"/>
          <w:numId w:val="3"/>
        </w:numPr>
        <w:rPr>
          <w:b/>
          <w:bCs/>
          <w:sz w:val="18"/>
          <w:szCs w:val="18"/>
        </w:rPr>
      </w:pPr>
      <w:r w:rsidRPr="004B636B">
        <w:rPr>
          <w:b/>
          <w:bCs/>
          <w:sz w:val="18"/>
          <w:szCs w:val="18"/>
        </w:rPr>
        <w:t>Time of the Essence</w:t>
      </w:r>
    </w:p>
    <w:p w14:paraId="6EC8F153" w14:textId="77777777" w:rsidR="00EC5A71" w:rsidRPr="004B636B" w:rsidRDefault="00EC5A71" w:rsidP="00EC5A71">
      <w:pPr>
        <w:pStyle w:val="ParaLevel2"/>
        <w:numPr>
          <w:ilvl w:val="0"/>
          <w:numId w:val="0"/>
        </w:numPr>
        <w:ind w:left="992"/>
        <w:rPr>
          <w:sz w:val="18"/>
          <w:szCs w:val="18"/>
        </w:rPr>
      </w:pPr>
      <w:r w:rsidRPr="004B636B">
        <w:rPr>
          <w:sz w:val="18"/>
          <w:szCs w:val="18"/>
        </w:rPr>
        <w:t xml:space="preserve">Time is of the essence in this Agreement in respect of any date or </w:t>
      </w:r>
      <w:proofErr w:type="gramStart"/>
      <w:r w:rsidRPr="004B636B">
        <w:rPr>
          <w:sz w:val="18"/>
          <w:szCs w:val="18"/>
        </w:rPr>
        <w:t>time period</w:t>
      </w:r>
      <w:proofErr w:type="gramEnd"/>
      <w:r w:rsidRPr="004B636B">
        <w:rPr>
          <w:sz w:val="18"/>
          <w:szCs w:val="18"/>
        </w:rPr>
        <w:t xml:space="preserve"> and any obligation to pay money.</w:t>
      </w:r>
    </w:p>
    <w:p w14:paraId="2DDEF530"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Relationship of the Parties  </w:t>
      </w:r>
    </w:p>
    <w:p w14:paraId="5D710BFA" w14:textId="77777777" w:rsidR="00EC5A71" w:rsidRPr="004B636B" w:rsidRDefault="00EC5A71" w:rsidP="00EC5A71">
      <w:pPr>
        <w:pStyle w:val="ParaLevel2"/>
        <w:numPr>
          <w:ilvl w:val="0"/>
          <w:numId w:val="0"/>
        </w:numPr>
        <w:ind w:left="992"/>
        <w:rPr>
          <w:sz w:val="18"/>
          <w:szCs w:val="18"/>
        </w:rPr>
      </w:pPr>
      <w:r w:rsidRPr="004B636B">
        <w:rPr>
          <w:sz w:val="18"/>
          <w:szCs w:val="18"/>
        </w:rPr>
        <w:t>Nothing in this Agreement gives a party authority to bind any other party in any way. Nothing in this Agreement imposes any fiduciary duties on a party in relation to any other party.</w:t>
      </w:r>
    </w:p>
    <w:p w14:paraId="54E551FB"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Remedies Cumulative  </w:t>
      </w:r>
    </w:p>
    <w:p w14:paraId="7C86F40E" w14:textId="77777777" w:rsidR="00EC5A71" w:rsidRPr="004B636B" w:rsidRDefault="00EC5A71" w:rsidP="00EC5A71">
      <w:pPr>
        <w:pStyle w:val="ParaLevel2"/>
        <w:numPr>
          <w:ilvl w:val="0"/>
          <w:numId w:val="0"/>
        </w:numPr>
        <w:ind w:left="992"/>
        <w:rPr>
          <w:sz w:val="18"/>
          <w:szCs w:val="18"/>
        </w:rPr>
      </w:pPr>
      <w:r w:rsidRPr="004B636B">
        <w:rPr>
          <w:sz w:val="18"/>
          <w:szCs w:val="18"/>
        </w:rPr>
        <w:t xml:space="preserve">Except as provided in this Agreement and permitted by law, the rights, powers and remedies provided in </w:t>
      </w:r>
      <w:r w:rsidRPr="004B636B">
        <w:rPr>
          <w:sz w:val="18"/>
          <w:szCs w:val="18"/>
        </w:rPr>
        <w:t>this Agreement are cumulative with and not exclusive to the rights, powers or remedies provided by law independently of this Agreement.</w:t>
      </w:r>
    </w:p>
    <w:p w14:paraId="604DB02D"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Entire Agreement  </w:t>
      </w:r>
    </w:p>
    <w:p w14:paraId="1F6C8830" w14:textId="77777777" w:rsidR="00EC5A71" w:rsidRPr="004B636B" w:rsidRDefault="00EC5A71" w:rsidP="00EC5A71">
      <w:pPr>
        <w:pStyle w:val="ParaLevel2"/>
        <w:numPr>
          <w:ilvl w:val="0"/>
          <w:numId w:val="0"/>
        </w:numPr>
        <w:ind w:left="992"/>
        <w:rPr>
          <w:sz w:val="18"/>
          <w:szCs w:val="18"/>
        </w:rPr>
      </w:pPr>
      <w:r w:rsidRPr="004B636B">
        <w:rPr>
          <w:sz w:val="18"/>
          <w:szCs w:val="18"/>
        </w:rPr>
        <w:t>This Agreement states all the express terms agreed by the parties about its subject matter. It supersedes all prior agreements, understandings, negotiations and discussions in respect of its subject matter.</w:t>
      </w:r>
    </w:p>
    <w:p w14:paraId="21B16B1D"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No Reliance  </w:t>
      </w:r>
    </w:p>
    <w:p w14:paraId="2E66EA90" w14:textId="77777777" w:rsidR="00EC5A71" w:rsidRPr="004B636B" w:rsidRDefault="00EC5A71" w:rsidP="00EC5A71">
      <w:pPr>
        <w:pStyle w:val="ParaLevel2"/>
        <w:numPr>
          <w:ilvl w:val="0"/>
          <w:numId w:val="0"/>
        </w:numPr>
        <w:ind w:left="992"/>
        <w:rPr>
          <w:sz w:val="18"/>
          <w:szCs w:val="18"/>
        </w:rPr>
      </w:pPr>
      <w:r w:rsidRPr="004B636B">
        <w:rPr>
          <w:sz w:val="18"/>
          <w:szCs w:val="18"/>
        </w:rPr>
        <w:t>No party has relied on any statement, representation, assurance or warranty made or given by any other party, except as expressly set out in this Agreement.</w:t>
      </w:r>
    </w:p>
    <w:p w14:paraId="3D41648A" w14:textId="77777777" w:rsidR="00EC5A71" w:rsidRPr="004B636B" w:rsidRDefault="00EC5A71" w:rsidP="00EC5A71">
      <w:pPr>
        <w:pStyle w:val="ParaLevel2"/>
        <w:numPr>
          <w:ilvl w:val="1"/>
          <w:numId w:val="3"/>
        </w:numPr>
        <w:rPr>
          <w:b/>
          <w:bCs/>
          <w:sz w:val="18"/>
          <w:szCs w:val="18"/>
        </w:rPr>
      </w:pPr>
      <w:r w:rsidRPr="004B636B">
        <w:rPr>
          <w:b/>
          <w:bCs/>
          <w:sz w:val="18"/>
          <w:szCs w:val="18"/>
        </w:rPr>
        <w:t xml:space="preserve">Governing Law and Jurisdiction  </w:t>
      </w:r>
    </w:p>
    <w:p w14:paraId="10BACDE3" w14:textId="77777777" w:rsidR="00EC5A71" w:rsidRPr="004B636B" w:rsidRDefault="00EC5A71" w:rsidP="00EC5A71">
      <w:pPr>
        <w:pStyle w:val="ParaLevel2"/>
        <w:numPr>
          <w:ilvl w:val="0"/>
          <w:numId w:val="0"/>
        </w:numPr>
        <w:ind w:left="992"/>
        <w:rPr>
          <w:sz w:val="18"/>
          <w:szCs w:val="18"/>
        </w:rPr>
      </w:pPr>
      <w:r w:rsidRPr="004B636B">
        <w:rPr>
          <w:sz w:val="18"/>
          <w:szCs w:val="18"/>
        </w:rPr>
        <w:t>This Agreement is governed by the law in force in the State. Each party irrevocably submits to the exclusive jurisdiction of courts exercising jurisdiction in the State and courts of appeal from them in respect of any proceedings arising out of or in connection with this Agreement.</w:t>
      </w:r>
    </w:p>
    <w:p w14:paraId="7618F787" w14:textId="77777777" w:rsidR="00E76328" w:rsidRDefault="00E76328" w:rsidP="00EC5A71">
      <w:pPr>
        <w:pStyle w:val="ParaLevel5"/>
        <w:numPr>
          <w:ilvl w:val="0"/>
          <w:numId w:val="0"/>
        </w:numPr>
        <w:rPr>
          <w:sz w:val="18"/>
          <w:szCs w:val="18"/>
        </w:rPr>
        <w:sectPr w:rsidR="00E76328" w:rsidSect="00E76328">
          <w:type w:val="continuous"/>
          <w:pgSz w:w="11909" w:h="16834" w:code="9"/>
          <w:pgMar w:top="720" w:right="720" w:bottom="720" w:left="720" w:header="720" w:footer="720" w:gutter="0"/>
          <w:paperSrc w:first="2" w:other="2"/>
          <w:cols w:num="2" w:space="285"/>
          <w:docGrid w:linePitch="299"/>
        </w:sectPr>
      </w:pPr>
    </w:p>
    <w:p w14:paraId="41D18B7A" w14:textId="77777777" w:rsidR="00EC5A71" w:rsidRPr="004B636B" w:rsidRDefault="00EC5A71" w:rsidP="00EC5A71">
      <w:pPr>
        <w:pStyle w:val="ParaLevel5"/>
        <w:numPr>
          <w:ilvl w:val="0"/>
          <w:numId w:val="0"/>
        </w:numPr>
        <w:rPr>
          <w:sz w:val="18"/>
          <w:szCs w:val="18"/>
        </w:rPr>
      </w:pPr>
    </w:p>
    <w:p w14:paraId="1EE08E48" w14:textId="77777777" w:rsidR="00EC5A71" w:rsidRPr="004B636B" w:rsidRDefault="00EC5A71" w:rsidP="00EC5A71">
      <w:pPr>
        <w:rPr>
          <w:sz w:val="18"/>
          <w:szCs w:val="18"/>
        </w:rPr>
      </w:pPr>
      <w:bookmarkStart w:id="91" w:name="PartyTwoExecution"/>
      <w:bookmarkEnd w:id="91"/>
    </w:p>
    <w:p w14:paraId="6FEB2BFD" w14:textId="77777777" w:rsidR="00B76DBA" w:rsidRPr="004B636B" w:rsidRDefault="00B76DBA">
      <w:pPr>
        <w:rPr>
          <w:sz w:val="18"/>
          <w:szCs w:val="18"/>
        </w:rPr>
      </w:pPr>
    </w:p>
    <w:sectPr w:rsidR="00B76DBA" w:rsidRPr="004B636B" w:rsidSect="004B636B">
      <w:type w:val="continuous"/>
      <w:pgSz w:w="11909" w:h="16834" w:code="9"/>
      <w:pgMar w:top="720" w:right="720" w:bottom="720" w:left="720" w:header="720" w:footer="720" w:gutter="0"/>
      <w:paperSrc w:first="2" w:other="2"/>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Legal" w:date="2022-03-24T17:16:00Z" w:initials="Legal">
    <w:p w14:paraId="3723B8EA" w14:textId="7C3A3128" w:rsidR="00A40771" w:rsidRDefault="00A40771">
      <w:pPr>
        <w:pStyle w:val="CommentText"/>
      </w:pPr>
      <w:r>
        <w:rPr>
          <w:rStyle w:val="CommentReference"/>
        </w:rPr>
        <w:annotationRef/>
      </w:r>
      <w:r>
        <w:t xml:space="preserve">We have confirmed it is the Client who has approached you. </w:t>
      </w:r>
    </w:p>
  </w:comment>
  <w:comment w:id="19" w:author="Legal" w:date="2022-03-24T17:17:00Z" w:initials="Legal">
    <w:p w14:paraId="65EB4508" w14:textId="7910FD9D" w:rsidR="00A40771" w:rsidRDefault="00A40771">
      <w:pPr>
        <w:pStyle w:val="CommentText"/>
      </w:pPr>
      <w:r>
        <w:rPr>
          <w:rStyle w:val="CommentReference"/>
        </w:rPr>
        <w:annotationRef/>
      </w:r>
      <w:r>
        <w:t xml:space="preserve">The Client must comply with the Carrier terms. </w:t>
      </w:r>
    </w:p>
  </w:comment>
  <w:comment w:id="21" w:author="Legal" w:date="2022-03-24T17:18:00Z" w:initials="Legal">
    <w:p w14:paraId="387B2607" w14:textId="7BAE9F18" w:rsidR="00A40771" w:rsidRDefault="00A40771">
      <w:pPr>
        <w:pStyle w:val="CommentText"/>
      </w:pPr>
      <w:r>
        <w:rPr>
          <w:rStyle w:val="CommentReference"/>
        </w:rPr>
        <w:annotationRef/>
      </w:r>
      <w:r>
        <w:t xml:space="preserve">Once the Client accepts your Quote, they can’t cancel unless you are in default. </w:t>
      </w:r>
    </w:p>
  </w:comment>
  <w:comment w:id="35" w:author="Legal" w:date="2022-03-24T17:18:00Z" w:initials="Legal">
    <w:p w14:paraId="751A4BBC" w14:textId="524C8451" w:rsidR="00A40771" w:rsidRDefault="00A40771">
      <w:pPr>
        <w:pStyle w:val="CommentText"/>
      </w:pPr>
      <w:r>
        <w:rPr>
          <w:rStyle w:val="CommentReference"/>
        </w:rPr>
        <w:annotationRef/>
      </w:r>
      <w:r>
        <w:t xml:space="preserve">We have noted that the Client’s rights are against the Carrier and not against you in connection with issues with the freight services. This may not be enforceable in certain cases, so please ensure you have appropriate insurances and good terms with your Carriers. We have disclaimed your liability to the extent permitted by law.  </w:t>
      </w:r>
    </w:p>
  </w:comment>
  <w:comment w:id="36" w:author="Legal" w:date="2022-03-24T17:17:00Z" w:initials="Legal">
    <w:p w14:paraId="63D56DBB" w14:textId="6E33222F" w:rsidR="00A40771" w:rsidRDefault="00A40771" w:rsidP="00A40771">
      <w:pPr>
        <w:pStyle w:val="CommentText"/>
      </w:pPr>
      <w:r>
        <w:rPr>
          <w:rStyle w:val="CommentReference"/>
        </w:rPr>
        <w:annotationRef/>
      </w:r>
      <w:r>
        <w:rPr>
          <w:rStyle w:val="CommentReference"/>
        </w:rPr>
        <w:annotationRef/>
      </w:r>
      <w:r>
        <w:t xml:space="preserve">The Client engages you to provide the Services on an exclusive basis and they cannot engage anyone else to ship </w:t>
      </w:r>
      <w:r>
        <w:t xml:space="preserve">that Cargo. In practice this may be difficult to enforce. </w:t>
      </w:r>
    </w:p>
    <w:p w14:paraId="0A561F30" w14:textId="77777777" w:rsidR="00A40771" w:rsidRDefault="00A40771" w:rsidP="00A40771">
      <w:pPr>
        <w:pStyle w:val="CommentText"/>
      </w:pPr>
    </w:p>
    <w:p w14:paraId="3A07DF11" w14:textId="08B23A81" w:rsidR="00A40771" w:rsidRDefault="00A40771" w:rsidP="00A40771">
      <w:pPr>
        <w:pStyle w:val="CommentText"/>
      </w:pPr>
      <w:r>
        <w:t xml:space="preserve">Do you want to include this? </w:t>
      </w:r>
    </w:p>
    <w:p w14:paraId="5F1BCFDA" w14:textId="0DDF8703" w:rsidR="00A40771" w:rsidRDefault="00A40771">
      <w:pPr>
        <w:pStyle w:val="CommentText"/>
      </w:pPr>
    </w:p>
  </w:comment>
  <w:comment w:id="38" w:author="Legal" w:date="2022-03-24T14:56:00Z" w:initials="Legal">
    <w:p w14:paraId="55652775" w14:textId="24A784CE" w:rsidR="00EE538F" w:rsidRDefault="00EE538F">
      <w:pPr>
        <w:pStyle w:val="CommentText"/>
      </w:pPr>
      <w:r>
        <w:rPr>
          <w:rStyle w:val="CommentReference"/>
        </w:rPr>
        <w:annotationRef/>
      </w:r>
    </w:p>
  </w:comment>
  <w:comment w:id="44" w:author="Legal" w:date="2022-03-24T17:19:00Z" w:initials="Legal">
    <w:p w14:paraId="43B307AC" w14:textId="682139EB" w:rsidR="00A40771" w:rsidRDefault="00A40771">
      <w:pPr>
        <w:pStyle w:val="CommentText"/>
      </w:pPr>
      <w:r>
        <w:rPr>
          <w:rStyle w:val="CommentReference"/>
        </w:rPr>
        <w:annotationRef/>
      </w:r>
      <w:r>
        <w:t xml:space="preserve">You can withhold the Cargo </w:t>
      </w:r>
      <w:r w:rsidR="00B02F66">
        <w:t xml:space="preserve">if the Client fails to pay. </w:t>
      </w:r>
    </w:p>
  </w:comment>
  <w:comment w:id="50" w:author="Legal" w:date="2022-03-24T17:19:00Z" w:initials="Legal">
    <w:p w14:paraId="5DB7D63E" w14:textId="55745987" w:rsidR="00B02F66" w:rsidRDefault="00B02F66">
      <w:pPr>
        <w:pStyle w:val="CommentText"/>
      </w:pPr>
      <w:r>
        <w:rPr>
          <w:rStyle w:val="CommentReference"/>
        </w:rPr>
        <w:annotationRef/>
      </w:r>
      <w:r>
        <w:t xml:space="preserve">Please confirm this is relevant. </w:t>
      </w:r>
    </w:p>
  </w:comment>
  <w:comment w:id="52" w:author="Legal" w:date="2022-03-24T17:20:00Z" w:initials="Legal">
    <w:p w14:paraId="6B9B8467" w14:textId="5B5E741C" w:rsidR="00B02F66" w:rsidRDefault="00B02F66">
      <w:pPr>
        <w:pStyle w:val="CommentText"/>
      </w:pPr>
      <w:r>
        <w:rPr>
          <w:rStyle w:val="CommentReference"/>
        </w:rPr>
        <w:annotationRef/>
      </w:r>
      <w:r>
        <w:t xml:space="preserve">Please confirm this is relevant. </w:t>
      </w:r>
    </w:p>
  </w:comment>
  <w:comment w:id="54" w:author="Legal" w:date="2022-03-24T17:14:00Z" w:initials="Legal">
    <w:p w14:paraId="7D70B75B" w14:textId="0E912F23" w:rsidR="00CC2DCD" w:rsidRDefault="00CC2DCD" w:rsidP="00CC2DCD">
      <w:pPr>
        <w:pStyle w:val="CommentText"/>
      </w:pPr>
      <w:r>
        <w:rPr>
          <w:rStyle w:val="CommentReference"/>
        </w:rPr>
        <w:annotationRef/>
      </w:r>
      <w:r>
        <w:t xml:space="preserve">We have included an extensive PPSR clause which grants you a purchase money security interest in the Goods (this is cargo that the Client has indicated to be shipped), as security for payment. </w:t>
      </w:r>
    </w:p>
    <w:p w14:paraId="683707EE" w14:textId="77777777" w:rsidR="00CC2DCD" w:rsidRDefault="00CC2DCD" w:rsidP="00CC2DCD">
      <w:pPr>
        <w:pStyle w:val="CommentText"/>
      </w:pPr>
    </w:p>
    <w:p w14:paraId="223828A1" w14:textId="66B99125" w:rsidR="00CC2DCD" w:rsidRDefault="00CC2DCD" w:rsidP="00CC2DCD">
      <w:pPr>
        <w:pStyle w:val="CommentText"/>
      </w:pPr>
      <w:r>
        <w:t xml:space="preserve">Please let us know whether you require any advice or assistance with registering your security interests. For them to be valid, you will need to make a registration on the PPSR. </w:t>
      </w:r>
      <w:r w:rsidR="006F4805">
        <w:t xml:space="preserve">Please see this link for further information: </w:t>
      </w:r>
      <w:hyperlink r:id="rId1" w:history="1">
        <w:r w:rsidR="006F4805" w:rsidRPr="00306848">
          <w:rPr>
            <w:rStyle w:val="Hyperlink"/>
          </w:rPr>
          <w:t>https://www.ppsr.gov.au/</w:t>
        </w:r>
      </w:hyperlink>
    </w:p>
    <w:p w14:paraId="0DAE2E40" w14:textId="77777777" w:rsidR="006F4805" w:rsidRDefault="006F4805" w:rsidP="00CC2DCD">
      <w:pPr>
        <w:pStyle w:val="CommentText"/>
      </w:pPr>
    </w:p>
    <w:p w14:paraId="5F7B62EE" w14:textId="77777777" w:rsidR="00CC2DCD" w:rsidRDefault="00CC2DCD" w:rsidP="00CC2DCD">
      <w:pPr>
        <w:pStyle w:val="CommentText"/>
      </w:pPr>
    </w:p>
    <w:p w14:paraId="00AFB8FA" w14:textId="1E0C1E8F" w:rsidR="00CC2DCD" w:rsidRDefault="00CC2DCD" w:rsidP="00CC2DCD">
      <w:pPr>
        <w:pStyle w:val="CommentText"/>
      </w:pPr>
      <w:r>
        <w:t xml:space="preserve">If you would also like to take security over the Client’s other assets, please let us know.  </w:t>
      </w:r>
    </w:p>
  </w:comment>
  <w:comment w:id="59" w:author="Legal" w:date="2022-03-24T17:20:00Z" w:initials="Legal">
    <w:p w14:paraId="51994D28" w14:textId="06B92897" w:rsidR="00B02F66" w:rsidRDefault="00B02F66">
      <w:pPr>
        <w:pStyle w:val="CommentText"/>
      </w:pPr>
      <w:r>
        <w:rPr>
          <w:rStyle w:val="CommentReference"/>
        </w:rPr>
        <w:annotationRef/>
      </w:r>
      <w:r>
        <w:t xml:space="preserve">The Client must insure the Cargo. </w:t>
      </w:r>
    </w:p>
  </w:comment>
  <w:comment w:id="62" w:author="Legal" w:date="2022-03-24T17:14:00Z" w:initials="Legal">
    <w:p w14:paraId="2A7599B0" w14:textId="2FD48904" w:rsidR="0042765D" w:rsidRDefault="0042765D" w:rsidP="0042765D">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You may terminate this Agreement and/or a Proposal in the circumstances set out herein, including where the Client is in breach, becomes insolvent fails to make payment or you are unable to supply the Services due to Force Majeure.</w:t>
      </w:r>
    </w:p>
    <w:p w14:paraId="0E1CC693" w14:textId="7C95C988" w:rsidR="0042765D" w:rsidRDefault="0042765D">
      <w:pPr>
        <w:pStyle w:val="CommentText"/>
      </w:pPr>
    </w:p>
  </w:comment>
  <w:comment w:id="64" w:author="Legal" w:date="2022-03-24T17:14:00Z" w:initials="Legal">
    <w:p w14:paraId="7AE3DF9B" w14:textId="7F47041F" w:rsidR="00A24589" w:rsidRDefault="00A24589" w:rsidP="00A2458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 xml:space="preserve">The Client may terminate this Agreement if you breach this Agreement and fail to rectify the breach upon being given 14 days’ notice to do so. </w:t>
      </w:r>
    </w:p>
    <w:p w14:paraId="5A544917" w14:textId="1306326D" w:rsidR="00A24589" w:rsidRDefault="00A24589">
      <w:pPr>
        <w:pStyle w:val="CommentText"/>
      </w:pPr>
    </w:p>
  </w:comment>
  <w:comment w:id="65" w:author="Legal" w:date="2022-03-24T17:20:00Z" w:initials="Legal">
    <w:p w14:paraId="0856E22E" w14:textId="307AE740" w:rsidR="00B02F66" w:rsidRDefault="00B02F66">
      <w:pPr>
        <w:pStyle w:val="CommentText"/>
      </w:pPr>
      <w:r>
        <w:rPr>
          <w:rStyle w:val="CommentReference"/>
        </w:rPr>
        <w:annotationRef/>
      </w:r>
      <w:r>
        <w:t>The Client can’t deal directly with your Nominated Carriers for up to 6 months post-termination. Do you want to include this?</w:t>
      </w:r>
    </w:p>
  </w:comment>
  <w:comment w:id="71" w:author="Legal" w:date="2022-03-24T17:20:00Z" w:initials="Legal">
    <w:p w14:paraId="5983A17F" w14:textId="114F1B08" w:rsidR="00B02F66" w:rsidRDefault="00B02F66" w:rsidP="00B02F66">
      <w:pPr>
        <w:pStyle w:val="CommentText"/>
      </w:pPr>
      <w:r>
        <w:rPr>
          <w:rStyle w:val="CommentReference"/>
        </w:rPr>
        <w:annotationRef/>
      </w:r>
      <w:r>
        <w:t xml:space="preserve">As noted above, we have disclaimed your liability to the extent permitted by law.  </w:t>
      </w:r>
    </w:p>
    <w:p w14:paraId="243FEC4A" w14:textId="77777777" w:rsidR="00B02F66" w:rsidRDefault="00B02F66" w:rsidP="00B02F66">
      <w:pPr>
        <w:pStyle w:val="CommentText"/>
      </w:pPr>
    </w:p>
    <w:p w14:paraId="3A5498FC" w14:textId="1DA5CD03" w:rsidR="00B02F66" w:rsidRDefault="00B02F66" w:rsidP="00B02F66">
      <w:pPr>
        <w:pStyle w:val="CommentText"/>
      </w:pPr>
      <w:r>
        <w:t>We have noted that your liability is limited to the Servic</w:t>
      </w:r>
      <w:r w:rsidR="0033652F">
        <w:t>es Fees paid by the Client to you (ex third party costs, disbursements, taxes etc) in respect of the relevant Services which caused any liability.</w:t>
      </w:r>
    </w:p>
    <w:p w14:paraId="76065D96" w14:textId="29D77CE0" w:rsidR="00B02F66" w:rsidRDefault="00B02F66">
      <w:pPr>
        <w:pStyle w:val="CommentText"/>
      </w:pPr>
    </w:p>
  </w:comment>
  <w:comment w:id="86" w:author="Legal" w:date="2022-03-24T17:15:00Z" w:initials="Legal">
    <w:p w14:paraId="094B0D66" w14:textId="5D8A4C8F" w:rsidR="00BA3CCE" w:rsidRDefault="00BA3CCE" w:rsidP="00BA3CCE">
      <w:pPr>
        <w:pStyle w:val="CommentText"/>
      </w:pPr>
      <w:r>
        <w:rPr>
          <w:rStyle w:val="CommentReference"/>
        </w:rPr>
        <w:annotationRef/>
      </w:r>
      <w:r>
        <w:t xml:space="preserve">As noted above, we have included a guarantee given by the Director(s) of the Client to secure payment of all monies and the performance of the obligations of the Consignor under this Agreement. </w:t>
      </w:r>
    </w:p>
    <w:p w14:paraId="1F4DBBD4" w14:textId="77777777" w:rsidR="00BA3CCE" w:rsidRDefault="00BA3CCE" w:rsidP="00BA3CCE">
      <w:pPr>
        <w:pStyle w:val="CommentText"/>
      </w:pPr>
    </w:p>
    <w:p w14:paraId="47D2C552" w14:textId="5F6E14B0" w:rsidR="00BA3CCE" w:rsidRDefault="00BA3CCE" w:rsidP="00BA3CCE">
      <w:pPr>
        <w:pStyle w:val="CommentText"/>
      </w:pPr>
      <w:r>
        <w:t xml:space="preserve">This clause will only be effective where the Guarantor’s details are set out in the </w:t>
      </w:r>
      <w:r>
        <w:t>Schedule and they sign this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23B8EA" w15:done="0"/>
  <w15:commentEx w15:paraId="65EB4508" w15:done="0"/>
  <w15:commentEx w15:paraId="387B2607" w15:done="0"/>
  <w15:commentEx w15:paraId="751A4BBC" w15:done="0"/>
  <w15:commentEx w15:paraId="5F1BCFDA" w15:done="0"/>
  <w15:commentEx w15:paraId="55652775" w15:done="0"/>
  <w15:commentEx w15:paraId="43B307AC" w15:done="0"/>
  <w15:commentEx w15:paraId="5DB7D63E" w15:done="0"/>
  <w15:commentEx w15:paraId="6B9B8467" w15:done="0"/>
  <w15:commentEx w15:paraId="00AFB8FA" w15:done="0"/>
  <w15:commentEx w15:paraId="51994D28" w15:done="0"/>
  <w15:commentEx w15:paraId="0E1CC693" w15:done="0"/>
  <w15:commentEx w15:paraId="5A544917" w15:done="0"/>
  <w15:commentEx w15:paraId="0856E22E" w15:done="0"/>
  <w15:commentEx w15:paraId="76065D96" w15:done="0"/>
  <w15:commentEx w15:paraId="47D2C5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E725FE" w16cex:dateUtc="2022-03-24T06:16:00Z"/>
  <w16cex:commentExtensible w16cex:durableId="25E7262A" w16cex:dateUtc="2022-03-24T06:17:00Z"/>
  <w16cex:commentExtensible w16cex:durableId="25E72648" w16cex:dateUtc="2022-03-24T06:18:00Z"/>
  <w16cex:commentExtensible w16cex:durableId="25E7265D" w16cex:dateUtc="2022-03-24T06:18:00Z"/>
  <w16cex:commentExtensible w16cex:durableId="25E72635" w16cex:dateUtc="2022-03-24T06:17:00Z"/>
  <w16cex:commentExtensible w16cex:durableId="25E70533" w16cex:dateUtc="2022-03-24T03:56:00Z"/>
  <w16cex:commentExtensible w16cex:durableId="25E726AA" w16cex:dateUtc="2022-03-24T06:19:00Z"/>
  <w16cex:commentExtensible w16cex:durableId="25E726B8" w16cex:dateUtc="2022-03-24T06:19:00Z"/>
  <w16cex:commentExtensible w16cex:durableId="25E726C0" w16cex:dateUtc="2022-03-24T06:20:00Z"/>
  <w16cex:commentExtensible w16cex:durableId="25E7255D" w16cex:dateUtc="2022-03-24T06:14:00Z"/>
  <w16cex:commentExtensible w16cex:durableId="25E726C9" w16cex:dateUtc="2022-03-24T06:20:00Z"/>
  <w16cex:commentExtensible w16cex:durableId="25E72589" w16cex:dateUtc="2022-03-24T06:14:00Z"/>
  <w16cex:commentExtensible w16cex:durableId="25E72593" w16cex:dateUtc="2022-03-24T06:14:00Z"/>
  <w16cex:commentExtensible w16cex:durableId="25E726CF" w16cex:dateUtc="2022-03-24T06:20:00Z"/>
  <w16cex:commentExtensible w16cex:durableId="25E726E1" w16cex:dateUtc="2022-03-24T06:20:00Z"/>
  <w16cex:commentExtensible w16cex:durableId="25E725A0" w16cex:dateUtc="2022-03-24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3B8EA" w16cid:durableId="25E725FE"/>
  <w16cid:commentId w16cid:paraId="65EB4508" w16cid:durableId="25E7262A"/>
  <w16cid:commentId w16cid:paraId="387B2607" w16cid:durableId="25E72648"/>
  <w16cid:commentId w16cid:paraId="751A4BBC" w16cid:durableId="25E7265D"/>
  <w16cid:commentId w16cid:paraId="5F1BCFDA" w16cid:durableId="25E72635"/>
  <w16cid:commentId w16cid:paraId="55652775" w16cid:durableId="25E70533"/>
  <w16cid:commentId w16cid:paraId="43B307AC" w16cid:durableId="25E726AA"/>
  <w16cid:commentId w16cid:paraId="5DB7D63E" w16cid:durableId="25E726B8"/>
  <w16cid:commentId w16cid:paraId="6B9B8467" w16cid:durableId="25E726C0"/>
  <w16cid:commentId w16cid:paraId="00AFB8FA" w16cid:durableId="25E7255D"/>
  <w16cid:commentId w16cid:paraId="51994D28" w16cid:durableId="25E726C9"/>
  <w16cid:commentId w16cid:paraId="0E1CC693" w16cid:durableId="25E72589"/>
  <w16cid:commentId w16cid:paraId="5A544917" w16cid:durableId="25E72593"/>
  <w16cid:commentId w16cid:paraId="0856E22E" w16cid:durableId="25E726CF"/>
  <w16cid:commentId w16cid:paraId="76065D96" w16cid:durableId="25E726E1"/>
  <w16cid:commentId w16cid:paraId="47D2C552" w16cid:durableId="25E725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4ACB" w14:textId="77777777" w:rsidR="00011B99" w:rsidRDefault="00011B99" w:rsidP="004B636B">
      <w:r>
        <w:separator/>
      </w:r>
    </w:p>
  </w:endnote>
  <w:endnote w:type="continuationSeparator" w:id="0">
    <w:p w14:paraId="035336BE" w14:textId="77777777" w:rsidR="00011B99" w:rsidRDefault="00011B99" w:rsidP="004B636B">
      <w:r>
        <w:continuationSeparator/>
      </w:r>
    </w:p>
  </w:endnote>
  <w:endnote w:type="continuationNotice" w:id="1">
    <w:p w14:paraId="695D92DB" w14:textId="77777777" w:rsidR="00011B99" w:rsidRDefault="00011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097B" w14:textId="77777777" w:rsidR="00011B99" w:rsidRDefault="00011B99" w:rsidP="004B636B">
      <w:r>
        <w:separator/>
      </w:r>
    </w:p>
  </w:footnote>
  <w:footnote w:type="continuationSeparator" w:id="0">
    <w:p w14:paraId="26875A46" w14:textId="77777777" w:rsidR="00011B99" w:rsidRDefault="00011B99" w:rsidP="004B636B">
      <w:r>
        <w:continuationSeparator/>
      </w:r>
    </w:p>
  </w:footnote>
  <w:footnote w:type="continuationNotice" w:id="1">
    <w:p w14:paraId="380EB259" w14:textId="77777777" w:rsidR="00011B99" w:rsidRDefault="00011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BA4B" w14:textId="20D39367" w:rsidR="00E76328" w:rsidRDefault="00E76328">
    <w:pPr>
      <w:pStyle w:val="Header"/>
    </w:pPr>
  </w:p>
  <w:p w14:paraId="55620D28" w14:textId="17017903" w:rsidR="005A3E72" w:rsidRDefault="005A3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A680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EA3059"/>
    <w:multiLevelType w:val="multilevel"/>
    <w:tmpl w:val="16C0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41587"/>
    <w:multiLevelType w:val="multilevel"/>
    <w:tmpl w:val="373A2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326EB5"/>
    <w:multiLevelType w:val="multilevel"/>
    <w:tmpl w:val="C4D4A98C"/>
    <w:lvl w:ilvl="0">
      <w:start w:val="1"/>
      <w:numFmt w:val="decimal"/>
      <w:lvlText w:val="Item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B601D0"/>
    <w:multiLevelType w:val="hybridMultilevel"/>
    <w:tmpl w:val="81A2C834"/>
    <w:lvl w:ilvl="0" w:tplc="A560F488">
      <w:start w:val="1"/>
      <w:numFmt w:val="lowerRoman"/>
      <w:lvlText w:val="(%1)"/>
      <w:lvlJc w:val="left"/>
      <w:pPr>
        <w:tabs>
          <w:tab w:val="num" w:pos="1708"/>
        </w:tabs>
        <w:ind w:left="1708" w:hanging="720"/>
      </w:pPr>
      <w:rPr>
        <w:rFonts w:hint="default"/>
      </w:rPr>
    </w:lvl>
    <w:lvl w:ilvl="1" w:tplc="0C090019" w:tentative="1">
      <w:start w:val="1"/>
      <w:numFmt w:val="lowerLetter"/>
      <w:lvlText w:val="%2."/>
      <w:lvlJc w:val="left"/>
      <w:pPr>
        <w:tabs>
          <w:tab w:val="num" w:pos="2428"/>
        </w:tabs>
        <w:ind w:left="2428" w:hanging="360"/>
      </w:pPr>
    </w:lvl>
    <w:lvl w:ilvl="2" w:tplc="0C09001B" w:tentative="1">
      <w:start w:val="1"/>
      <w:numFmt w:val="lowerRoman"/>
      <w:lvlText w:val="%3."/>
      <w:lvlJc w:val="right"/>
      <w:pPr>
        <w:tabs>
          <w:tab w:val="num" w:pos="3148"/>
        </w:tabs>
        <w:ind w:left="3148" w:hanging="180"/>
      </w:pPr>
    </w:lvl>
    <w:lvl w:ilvl="3" w:tplc="0C09000F" w:tentative="1">
      <w:start w:val="1"/>
      <w:numFmt w:val="decimal"/>
      <w:lvlText w:val="%4."/>
      <w:lvlJc w:val="left"/>
      <w:pPr>
        <w:tabs>
          <w:tab w:val="num" w:pos="3868"/>
        </w:tabs>
        <w:ind w:left="3868" w:hanging="360"/>
      </w:pPr>
    </w:lvl>
    <w:lvl w:ilvl="4" w:tplc="0C090019" w:tentative="1">
      <w:start w:val="1"/>
      <w:numFmt w:val="lowerLetter"/>
      <w:lvlText w:val="%5."/>
      <w:lvlJc w:val="left"/>
      <w:pPr>
        <w:tabs>
          <w:tab w:val="num" w:pos="4588"/>
        </w:tabs>
        <w:ind w:left="4588" w:hanging="360"/>
      </w:pPr>
    </w:lvl>
    <w:lvl w:ilvl="5" w:tplc="0C09001B" w:tentative="1">
      <w:start w:val="1"/>
      <w:numFmt w:val="lowerRoman"/>
      <w:lvlText w:val="%6."/>
      <w:lvlJc w:val="right"/>
      <w:pPr>
        <w:tabs>
          <w:tab w:val="num" w:pos="5308"/>
        </w:tabs>
        <w:ind w:left="5308" w:hanging="180"/>
      </w:pPr>
    </w:lvl>
    <w:lvl w:ilvl="6" w:tplc="0C09000F" w:tentative="1">
      <w:start w:val="1"/>
      <w:numFmt w:val="decimal"/>
      <w:lvlText w:val="%7."/>
      <w:lvlJc w:val="left"/>
      <w:pPr>
        <w:tabs>
          <w:tab w:val="num" w:pos="6028"/>
        </w:tabs>
        <w:ind w:left="6028" w:hanging="360"/>
      </w:pPr>
    </w:lvl>
    <w:lvl w:ilvl="7" w:tplc="0C090019" w:tentative="1">
      <w:start w:val="1"/>
      <w:numFmt w:val="lowerLetter"/>
      <w:lvlText w:val="%8."/>
      <w:lvlJc w:val="left"/>
      <w:pPr>
        <w:tabs>
          <w:tab w:val="num" w:pos="6748"/>
        </w:tabs>
        <w:ind w:left="6748" w:hanging="360"/>
      </w:pPr>
    </w:lvl>
    <w:lvl w:ilvl="8" w:tplc="0C09001B" w:tentative="1">
      <w:start w:val="1"/>
      <w:numFmt w:val="lowerRoman"/>
      <w:lvlText w:val="%9."/>
      <w:lvlJc w:val="right"/>
      <w:pPr>
        <w:tabs>
          <w:tab w:val="num" w:pos="7468"/>
        </w:tabs>
        <w:ind w:left="7468" w:hanging="180"/>
      </w:pPr>
    </w:lvl>
  </w:abstractNum>
  <w:abstractNum w:abstractNumId="5" w15:restartNumberingAfterBreak="0">
    <w:nsid w:val="135137FC"/>
    <w:multiLevelType w:val="multilevel"/>
    <w:tmpl w:val="5DCA8610"/>
    <w:lvl w:ilvl="0">
      <w:start w:val="1"/>
      <w:numFmt w:val="decimal"/>
      <w:lvlRestart w:val="0"/>
      <w:pStyle w:val="Schmainhead"/>
      <w:lvlText w:val="%1."/>
      <w:lvlJc w:val="left"/>
      <w:pPr>
        <w:tabs>
          <w:tab w:val="num" w:pos="567"/>
        </w:tabs>
        <w:ind w:left="567" w:hanging="567"/>
      </w:pPr>
      <w:rPr>
        <w:rFonts w:hint="default"/>
      </w:rPr>
    </w:lvl>
    <w:lvl w:ilvl="1">
      <w:start w:val="1"/>
      <w:numFmt w:val="decimal"/>
      <w:lvlText w:val="%1.%2"/>
      <w:lvlJc w:val="left"/>
      <w:pPr>
        <w:tabs>
          <w:tab w:val="num" w:pos="1276"/>
        </w:tabs>
        <w:ind w:left="1276" w:hanging="709"/>
      </w:pPr>
      <w:rPr>
        <w:rFonts w:hint="default"/>
      </w:rPr>
    </w:lvl>
    <w:lvl w:ilvl="2">
      <w:start w:val="1"/>
      <w:numFmt w:val="lowerLetter"/>
      <w:lvlText w:val="(%3)"/>
      <w:lvlJc w:val="left"/>
      <w:pPr>
        <w:tabs>
          <w:tab w:val="num" w:pos="1984"/>
        </w:tabs>
        <w:ind w:left="1984" w:hanging="708"/>
      </w:pPr>
      <w:rPr>
        <w:rFonts w:hint="default"/>
      </w:rPr>
    </w:lvl>
    <w:lvl w:ilvl="3">
      <w:start w:val="1"/>
      <w:numFmt w:val="lowerRoman"/>
      <w:lvlText w:val="%4)"/>
      <w:lvlJc w:val="left"/>
      <w:pPr>
        <w:tabs>
          <w:tab w:val="num" w:pos="2693"/>
        </w:tabs>
        <w:ind w:left="2693" w:hanging="709"/>
      </w:pPr>
      <w:rPr>
        <w:rFonts w:hint="default"/>
      </w:r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hint="default"/>
      </w:rPr>
    </w:lvl>
    <w:lvl w:ilvl="8">
      <w:start w:val="1"/>
      <w:numFmt w:val="bullet"/>
      <w:lvlText w:val=""/>
      <w:lvlJc w:val="left"/>
      <w:pPr>
        <w:tabs>
          <w:tab w:val="num" w:pos="5499"/>
        </w:tabs>
        <w:ind w:left="5499" w:hanging="567"/>
      </w:pPr>
      <w:rPr>
        <w:rFonts w:hint="default"/>
      </w:rPr>
    </w:lvl>
  </w:abstractNum>
  <w:abstractNum w:abstractNumId="6" w15:restartNumberingAfterBreak="0">
    <w:nsid w:val="162B208A"/>
    <w:multiLevelType w:val="multilevel"/>
    <w:tmpl w:val="FC5A8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80414A"/>
    <w:multiLevelType w:val="multilevel"/>
    <w:tmpl w:val="142052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6DC0346"/>
    <w:multiLevelType w:val="multilevel"/>
    <w:tmpl w:val="45ECFB50"/>
    <w:lvl w:ilvl="0">
      <w:start w:val="1"/>
      <w:numFmt w:val="none"/>
      <w:pStyle w:val="MLNumber0"/>
      <w:lvlText w:val=""/>
      <w:lvlJc w:val="left"/>
      <w:pPr>
        <w:tabs>
          <w:tab w:val="num" w:pos="0"/>
        </w:tabs>
        <w:ind w:left="0" w:firstLine="0"/>
      </w:pPr>
      <w:rPr>
        <w:rFonts w:hint="default"/>
      </w:rPr>
    </w:lvl>
    <w:lvl w:ilvl="1">
      <w:start w:val="1"/>
      <w:numFmt w:val="decimal"/>
      <w:pStyle w:val="MLNumber1"/>
      <w:lvlText w:val="%2."/>
      <w:lvlJc w:val="left"/>
      <w:pPr>
        <w:tabs>
          <w:tab w:val="num" w:pos="709"/>
        </w:tabs>
        <w:ind w:left="709" w:hanging="709"/>
      </w:pPr>
      <w:rPr>
        <w:rFonts w:hint="default"/>
      </w:rPr>
    </w:lvl>
    <w:lvl w:ilvl="2">
      <w:start w:val="1"/>
      <w:numFmt w:val="decimal"/>
      <w:pStyle w:val="MLNumber2"/>
      <w:lvlText w:val="%2.%3"/>
      <w:lvlJc w:val="left"/>
      <w:pPr>
        <w:tabs>
          <w:tab w:val="num" w:pos="709"/>
        </w:tabs>
        <w:ind w:left="709" w:hanging="709"/>
      </w:pPr>
      <w:rPr>
        <w:rFonts w:hint="default"/>
        <w:b w:val="0"/>
      </w:rPr>
    </w:lvl>
    <w:lvl w:ilvl="3">
      <w:start w:val="1"/>
      <w:numFmt w:val="lowerLetter"/>
      <w:pStyle w:val="MLNumber3"/>
      <w:lvlText w:val="(%4)"/>
      <w:lvlJc w:val="left"/>
      <w:pPr>
        <w:tabs>
          <w:tab w:val="num" w:pos="1418"/>
        </w:tabs>
        <w:ind w:left="1418" w:hanging="709"/>
      </w:pPr>
      <w:rPr>
        <w:rFonts w:ascii="Arial" w:hAnsi="Arial" w:hint="default"/>
      </w:rPr>
    </w:lvl>
    <w:lvl w:ilvl="4">
      <w:start w:val="1"/>
      <w:numFmt w:val="lowerRoman"/>
      <w:pStyle w:val="MLNumber4"/>
      <w:lvlText w:val="(%5)"/>
      <w:lvlJc w:val="left"/>
      <w:pPr>
        <w:tabs>
          <w:tab w:val="num" w:pos="2126"/>
        </w:tabs>
        <w:ind w:left="2126" w:hanging="708"/>
      </w:pPr>
      <w:rPr>
        <w:rFonts w:hint="default"/>
      </w:rPr>
    </w:lvl>
    <w:lvl w:ilvl="5">
      <w:start w:val="1"/>
      <w:numFmt w:val="upperLetter"/>
      <w:pStyle w:val="MLNumber5"/>
      <w:lvlText w:val="%6."/>
      <w:lvlJc w:val="left"/>
      <w:pPr>
        <w:tabs>
          <w:tab w:val="num" w:pos="2835"/>
        </w:tabs>
        <w:ind w:left="2835" w:hanging="709"/>
      </w:pPr>
      <w:rPr>
        <w:rFonts w:hint="default"/>
      </w:rPr>
    </w:lvl>
    <w:lvl w:ilvl="6">
      <w:start w:val="1"/>
      <w:numFmt w:val="upperRoman"/>
      <w:pStyle w:val="MLNumber6"/>
      <w:lvlText w:val="%7."/>
      <w:lvlJc w:val="left"/>
      <w:pPr>
        <w:tabs>
          <w:tab w:val="num" w:pos="3544"/>
        </w:tabs>
        <w:ind w:left="3544" w:hanging="709"/>
      </w:pPr>
      <w:rPr>
        <w:rFonts w:hint="default"/>
      </w:rPr>
    </w:lvl>
    <w:lvl w:ilvl="7">
      <w:start w:val="1"/>
      <w:numFmt w:val="decimal"/>
      <w:pStyle w:val="M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270C2688"/>
    <w:multiLevelType w:val="singleLevel"/>
    <w:tmpl w:val="44BE7DB4"/>
    <w:lvl w:ilvl="0">
      <w:start w:val="1"/>
      <w:numFmt w:val="upperLetter"/>
      <w:pStyle w:val="Recitals"/>
      <w:lvlText w:val="%1."/>
      <w:lvlJc w:val="left"/>
      <w:pPr>
        <w:tabs>
          <w:tab w:val="num" w:pos="567"/>
        </w:tabs>
        <w:ind w:left="567" w:hanging="567"/>
      </w:pPr>
    </w:lvl>
  </w:abstractNum>
  <w:abstractNum w:abstractNumId="10" w15:restartNumberingAfterBreak="0">
    <w:nsid w:val="37696388"/>
    <w:multiLevelType w:val="hybridMultilevel"/>
    <w:tmpl w:val="4FCA6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D1761F"/>
    <w:multiLevelType w:val="hybridMultilevel"/>
    <w:tmpl w:val="6672A98E"/>
    <w:lvl w:ilvl="0" w:tplc="53AA19F0">
      <w:start w:val="1"/>
      <w:numFmt w:val="lowerLetter"/>
      <w:lvlText w:val="(%1)"/>
      <w:lvlJc w:val="left"/>
      <w:pPr>
        <w:tabs>
          <w:tab w:val="num" w:pos="1711"/>
        </w:tabs>
        <w:ind w:left="1711" w:hanging="720"/>
      </w:pPr>
      <w:rPr>
        <w:rFonts w:ascii="Arial" w:eastAsia="Times New Roman" w:hAnsi="Arial" w:cs="Arial"/>
      </w:rPr>
    </w:lvl>
    <w:lvl w:ilvl="1" w:tplc="0C090019" w:tentative="1">
      <w:start w:val="1"/>
      <w:numFmt w:val="lowerLetter"/>
      <w:lvlText w:val="%2."/>
      <w:lvlJc w:val="left"/>
      <w:pPr>
        <w:tabs>
          <w:tab w:val="num" w:pos="2431"/>
        </w:tabs>
        <w:ind w:left="2431" w:hanging="360"/>
      </w:pPr>
    </w:lvl>
    <w:lvl w:ilvl="2" w:tplc="0C09001B" w:tentative="1">
      <w:start w:val="1"/>
      <w:numFmt w:val="lowerRoman"/>
      <w:lvlText w:val="%3."/>
      <w:lvlJc w:val="right"/>
      <w:pPr>
        <w:tabs>
          <w:tab w:val="num" w:pos="3151"/>
        </w:tabs>
        <w:ind w:left="3151" w:hanging="180"/>
      </w:pPr>
    </w:lvl>
    <w:lvl w:ilvl="3" w:tplc="0C09000F" w:tentative="1">
      <w:start w:val="1"/>
      <w:numFmt w:val="decimal"/>
      <w:lvlText w:val="%4."/>
      <w:lvlJc w:val="left"/>
      <w:pPr>
        <w:tabs>
          <w:tab w:val="num" w:pos="3871"/>
        </w:tabs>
        <w:ind w:left="3871" w:hanging="360"/>
      </w:pPr>
    </w:lvl>
    <w:lvl w:ilvl="4" w:tplc="0C090019" w:tentative="1">
      <w:start w:val="1"/>
      <w:numFmt w:val="lowerLetter"/>
      <w:lvlText w:val="%5."/>
      <w:lvlJc w:val="left"/>
      <w:pPr>
        <w:tabs>
          <w:tab w:val="num" w:pos="4591"/>
        </w:tabs>
        <w:ind w:left="4591" w:hanging="360"/>
      </w:pPr>
    </w:lvl>
    <w:lvl w:ilvl="5" w:tplc="0C09001B" w:tentative="1">
      <w:start w:val="1"/>
      <w:numFmt w:val="lowerRoman"/>
      <w:lvlText w:val="%6."/>
      <w:lvlJc w:val="right"/>
      <w:pPr>
        <w:tabs>
          <w:tab w:val="num" w:pos="5311"/>
        </w:tabs>
        <w:ind w:left="5311" w:hanging="180"/>
      </w:pPr>
    </w:lvl>
    <w:lvl w:ilvl="6" w:tplc="0C09000F" w:tentative="1">
      <w:start w:val="1"/>
      <w:numFmt w:val="decimal"/>
      <w:lvlText w:val="%7."/>
      <w:lvlJc w:val="left"/>
      <w:pPr>
        <w:tabs>
          <w:tab w:val="num" w:pos="6031"/>
        </w:tabs>
        <w:ind w:left="6031" w:hanging="360"/>
      </w:pPr>
    </w:lvl>
    <w:lvl w:ilvl="7" w:tplc="0C090019" w:tentative="1">
      <w:start w:val="1"/>
      <w:numFmt w:val="lowerLetter"/>
      <w:lvlText w:val="%8."/>
      <w:lvlJc w:val="left"/>
      <w:pPr>
        <w:tabs>
          <w:tab w:val="num" w:pos="6751"/>
        </w:tabs>
        <w:ind w:left="6751" w:hanging="360"/>
      </w:pPr>
    </w:lvl>
    <w:lvl w:ilvl="8" w:tplc="0C09001B" w:tentative="1">
      <w:start w:val="1"/>
      <w:numFmt w:val="lowerRoman"/>
      <w:lvlText w:val="%9."/>
      <w:lvlJc w:val="right"/>
      <w:pPr>
        <w:tabs>
          <w:tab w:val="num" w:pos="7471"/>
        </w:tabs>
        <w:ind w:left="7471" w:hanging="180"/>
      </w:pPr>
    </w:lvl>
  </w:abstractNum>
  <w:abstractNum w:abstractNumId="12" w15:restartNumberingAfterBreak="0">
    <w:nsid w:val="3E7F474C"/>
    <w:multiLevelType w:val="multilevel"/>
    <w:tmpl w:val="456CD49E"/>
    <w:lvl w:ilvl="0">
      <w:start w:val="1"/>
      <w:numFmt w:val="decimal"/>
      <w:pStyle w:val="Heading1"/>
      <w:lvlText w:val="%1."/>
      <w:lvlJc w:val="left"/>
      <w:pPr>
        <w:tabs>
          <w:tab w:val="num" w:pos="3261"/>
        </w:tabs>
        <w:ind w:left="3261" w:hanging="567"/>
      </w:pPr>
      <w:rPr>
        <w:rFonts w:hint="default"/>
        <w:b/>
        <w:sz w:val="16"/>
        <w:szCs w:val="16"/>
      </w:rPr>
    </w:lvl>
    <w:lvl w:ilvl="1">
      <w:start w:val="1"/>
      <w:numFmt w:val="decimal"/>
      <w:pStyle w:val="ParaLevel2"/>
      <w:lvlText w:val="%1.%2"/>
      <w:lvlJc w:val="left"/>
      <w:pPr>
        <w:tabs>
          <w:tab w:val="num" w:pos="993"/>
        </w:tabs>
        <w:ind w:left="993" w:hanging="709"/>
      </w:pPr>
      <w:rPr>
        <w:rFonts w:hint="default"/>
        <w:sz w:val="16"/>
        <w:szCs w:val="16"/>
      </w:rPr>
    </w:lvl>
    <w:lvl w:ilvl="2">
      <w:start w:val="1"/>
      <w:numFmt w:val="lowerLetter"/>
      <w:pStyle w:val="ParaLevel3"/>
      <w:lvlText w:val="(%3)"/>
      <w:lvlJc w:val="left"/>
      <w:pPr>
        <w:tabs>
          <w:tab w:val="num" w:pos="1985"/>
        </w:tabs>
        <w:ind w:left="1985" w:hanging="709"/>
      </w:pPr>
      <w:rPr>
        <w:rFonts w:hint="default"/>
        <w:b w:val="0"/>
        <w:bCs/>
        <w:sz w:val="16"/>
        <w:szCs w:val="16"/>
      </w:rPr>
    </w:lvl>
    <w:lvl w:ilvl="3">
      <w:start w:val="1"/>
      <w:numFmt w:val="lowerRoman"/>
      <w:pStyle w:val="ParaLevel4"/>
      <w:lvlText w:val="%4)"/>
      <w:lvlJc w:val="left"/>
      <w:pPr>
        <w:tabs>
          <w:tab w:val="num" w:pos="2693"/>
        </w:tabs>
        <w:ind w:left="2693" w:hanging="708"/>
      </w:pPr>
      <w:rPr>
        <w:rFonts w:hint="default"/>
      </w:rPr>
    </w:lvl>
    <w:lvl w:ilvl="4">
      <w:start w:val="1"/>
      <w:numFmt w:val="upperLetter"/>
      <w:pStyle w:val="ParaLevel5"/>
      <w:lvlText w:val="%5."/>
      <w:lvlJc w:val="left"/>
      <w:pPr>
        <w:tabs>
          <w:tab w:val="num" w:pos="3260"/>
        </w:tabs>
        <w:ind w:left="3260" w:hanging="567"/>
      </w:pPr>
      <w:rPr>
        <w:rFonts w:hint="default"/>
      </w:r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13" w15:restartNumberingAfterBreak="0">
    <w:nsid w:val="4B26349A"/>
    <w:multiLevelType w:val="multilevel"/>
    <w:tmpl w:val="7680A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6D63B6"/>
    <w:multiLevelType w:val="multilevel"/>
    <w:tmpl w:val="590CAE80"/>
    <w:lvl w:ilvl="0">
      <w:start w:val="1"/>
      <w:numFmt w:val="decimal"/>
      <w:lvlRestart w:val="0"/>
      <w:lvlText w:val="%1."/>
      <w:lvlJc w:val="left"/>
      <w:pPr>
        <w:tabs>
          <w:tab w:val="num" w:pos="567"/>
        </w:tabs>
        <w:ind w:left="567" w:hanging="567"/>
      </w:p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rPr>
    </w:lvl>
    <w:lvl w:ilvl="8">
      <w:start w:val="1"/>
      <w:numFmt w:val="bullet"/>
      <w:lvlText w:val=""/>
      <w:lvlJc w:val="left"/>
      <w:pPr>
        <w:tabs>
          <w:tab w:val="num" w:pos="5499"/>
        </w:tabs>
        <w:ind w:left="5499" w:hanging="567"/>
      </w:pPr>
      <w:rPr>
        <w:rFonts w:ascii="Symbol" w:hAnsi="Symbol" w:hint="default"/>
      </w:rPr>
    </w:lvl>
  </w:abstractNum>
  <w:abstractNum w:abstractNumId="15" w15:restartNumberingAfterBreak="0">
    <w:nsid w:val="5BA51BD4"/>
    <w:multiLevelType w:val="hybridMultilevel"/>
    <w:tmpl w:val="C820F9D6"/>
    <w:lvl w:ilvl="0" w:tplc="50CAA644">
      <w:start w:val="1"/>
      <w:numFmt w:val="lowerRoman"/>
      <w:lvlText w:val="(%1)"/>
      <w:lvlJc w:val="left"/>
      <w:pPr>
        <w:tabs>
          <w:tab w:val="num" w:pos="1712"/>
        </w:tabs>
        <w:ind w:left="1712" w:hanging="720"/>
      </w:pPr>
      <w:rPr>
        <w:rFonts w:hint="default"/>
      </w:rPr>
    </w:lvl>
    <w:lvl w:ilvl="1" w:tplc="0C090019" w:tentative="1">
      <w:start w:val="1"/>
      <w:numFmt w:val="lowerLetter"/>
      <w:lvlText w:val="%2."/>
      <w:lvlJc w:val="left"/>
      <w:pPr>
        <w:tabs>
          <w:tab w:val="num" w:pos="2432"/>
        </w:tabs>
        <w:ind w:left="2432" w:hanging="360"/>
      </w:pPr>
    </w:lvl>
    <w:lvl w:ilvl="2" w:tplc="0C09001B" w:tentative="1">
      <w:start w:val="1"/>
      <w:numFmt w:val="lowerRoman"/>
      <w:lvlText w:val="%3."/>
      <w:lvlJc w:val="right"/>
      <w:pPr>
        <w:tabs>
          <w:tab w:val="num" w:pos="3152"/>
        </w:tabs>
        <w:ind w:left="3152" w:hanging="180"/>
      </w:pPr>
    </w:lvl>
    <w:lvl w:ilvl="3" w:tplc="0C09000F" w:tentative="1">
      <w:start w:val="1"/>
      <w:numFmt w:val="decimal"/>
      <w:lvlText w:val="%4."/>
      <w:lvlJc w:val="left"/>
      <w:pPr>
        <w:tabs>
          <w:tab w:val="num" w:pos="3872"/>
        </w:tabs>
        <w:ind w:left="3872" w:hanging="360"/>
      </w:pPr>
    </w:lvl>
    <w:lvl w:ilvl="4" w:tplc="0C090019" w:tentative="1">
      <w:start w:val="1"/>
      <w:numFmt w:val="lowerLetter"/>
      <w:lvlText w:val="%5."/>
      <w:lvlJc w:val="left"/>
      <w:pPr>
        <w:tabs>
          <w:tab w:val="num" w:pos="4592"/>
        </w:tabs>
        <w:ind w:left="4592" w:hanging="360"/>
      </w:pPr>
    </w:lvl>
    <w:lvl w:ilvl="5" w:tplc="0C09001B" w:tentative="1">
      <w:start w:val="1"/>
      <w:numFmt w:val="lowerRoman"/>
      <w:lvlText w:val="%6."/>
      <w:lvlJc w:val="right"/>
      <w:pPr>
        <w:tabs>
          <w:tab w:val="num" w:pos="5312"/>
        </w:tabs>
        <w:ind w:left="5312" w:hanging="180"/>
      </w:pPr>
    </w:lvl>
    <w:lvl w:ilvl="6" w:tplc="0C09000F" w:tentative="1">
      <w:start w:val="1"/>
      <w:numFmt w:val="decimal"/>
      <w:lvlText w:val="%7."/>
      <w:lvlJc w:val="left"/>
      <w:pPr>
        <w:tabs>
          <w:tab w:val="num" w:pos="6032"/>
        </w:tabs>
        <w:ind w:left="6032" w:hanging="360"/>
      </w:pPr>
    </w:lvl>
    <w:lvl w:ilvl="7" w:tplc="0C090019" w:tentative="1">
      <w:start w:val="1"/>
      <w:numFmt w:val="lowerLetter"/>
      <w:lvlText w:val="%8."/>
      <w:lvlJc w:val="left"/>
      <w:pPr>
        <w:tabs>
          <w:tab w:val="num" w:pos="6752"/>
        </w:tabs>
        <w:ind w:left="6752" w:hanging="360"/>
      </w:pPr>
    </w:lvl>
    <w:lvl w:ilvl="8" w:tplc="0C09001B" w:tentative="1">
      <w:start w:val="1"/>
      <w:numFmt w:val="lowerRoman"/>
      <w:lvlText w:val="%9."/>
      <w:lvlJc w:val="right"/>
      <w:pPr>
        <w:tabs>
          <w:tab w:val="num" w:pos="7472"/>
        </w:tabs>
        <w:ind w:left="7472" w:hanging="180"/>
      </w:pPr>
    </w:lvl>
  </w:abstractNum>
  <w:abstractNum w:abstractNumId="16" w15:restartNumberingAfterBreak="0">
    <w:nsid w:val="69342E55"/>
    <w:multiLevelType w:val="multilevel"/>
    <w:tmpl w:val="590CAE80"/>
    <w:lvl w:ilvl="0">
      <w:start w:val="1"/>
      <w:numFmt w:val="decimal"/>
      <w:lvlRestart w:val="0"/>
      <w:lvlText w:val="%1."/>
      <w:lvlJc w:val="left"/>
      <w:pPr>
        <w:tabs>
          <w:tab w:val="num" w:pos="567"/>
        </w:tabs>
        <w:ind w:left="567" w:hanging="567"/>
      </w:pPr>
      <w:rPr>
        <w:rFonts w:hint="default"/>
      </w:rPr>
    </w:lvl>
    <w:lvl w:ilvl="1">
      <w:start w:val="1"/>
      <w:numFmt w:val="lowerLetter"/>
      <w:lvlText w:val="(%2)"/>
      <w:lvlJc w:val="left"/>
      <w:pPr>
        <w:tabs>
          <w:tab w:val="num" w:pos="1276"/>
        </w:tabs>
        <w:ind w:left="1276" w:hanging="709"/>
      </w:pPr>
    </w:lvl>
    <w:lvl w:ilvl="2">
      <w:start w:val="1"/>
      <w:numFmt w:val="lowerRoman"/>
      <w:lvlText w:val="%3)"/>
      <w:lvlJc w:val="left"/>
      <w:pPr>
        <w:tabs>
          <w:tab w:val="num" w:pos="1984"/>
        </w:tabs>
        <w:ind w:left="1984" w:hanging="708"/>
      </w:pPr>
    </w:lvl>
    <w:lvl w:ilvl="3">
      <w:start w:val="1"/>
      <w:numFmt w:val="upperLetter"/>
      <w:lvlText w:val="(%4)"/>
      <w:lvlJc w:val="left"/>
      <w:pPr>
        <w:tabs>
          <w:tab w:val="num" w:pos="2693"/>
        </w:tabs>
        <w:ind w:left="2693" w:hanging="709"/>
      </w:pPr>
    </w:lvl>
    <w:lvl w:ilvl="4">
      <w:start w:val="1"/>
      <w:numFmt w:val="bullet"/>
      <w:lvlText w:val=""/>
      <w:lvlJc w:val="left"/>
      <w:pPr>
        <w:tabs>
          <w:tab w:val="num" w:pos="3260"/>
        </w:tabs>
        <w:ind w:left="3260" w:hanging="567"/>
      </w:pPr>
      <w:rPr>
        <w:rFonts w:ascii="Symbol" w:hAnsi="Symbol" w:hint="default"/>
        <w:color w:val="auto"/>
        <w:sz w:val="20"/>
      </w:rPr>
    </w:lvl>
    <w:lvl w:ilvl="5">
      <w:start w:val="1"/>
      <w:numFmt w:val="bullet"/>
      <w:lvlText w:val=""/>
      <w:lvlJc w:val="left"/>
      <w:pPr>
        <w:tabs>
          <w:tab w:val="num" w:pos="3798"/>
        </w:tabs>
        <w:ind w:left="3798" w:hanging="538"/>
      </w:pPr>
      <w:rPr>
        <w:rFonts w:ascii="Symbol" w:hAnsi="Symbol" w:hint="default"/>
        <w:color w:val="auto"/>
        <w:sz w:val="28"/>
      </w:rPr>
    </w:lvl>
    <w:lvl w:ilvl="6">
      <w:start w:val="1"/>
      <w:numFmt w:val="bullet"/>
      <w:lvlText w:val=""/>
      <w:lvlJc w:val="left"/>
      <w:pPr>
        <w:tabs>
          <w:tab w:val="num" w:pos="4365"/>
        </w:tabs>
        <w:ind w:left="4365" w:hanging="567"/>
      </w:pPr>
      <w:rPr>
        <w:rFonts w:ascii="Symbol" w:hAnsi="Symbol" w:hint="default"/>
        <w:color w:val="auto"/>
      </w:rPr>
    </w:lvl>
    <w:lvl w:ilvl="7">
      <w:start w:val="1"/>
      <w:numFmt w:val="bullet"/>
      <w:lvlText w:val=""/>
      <w:lvlJc w:val="left"/>
      <w:pPr>
        <w:tabs>
          <w:tab w:val="num" w:pos="4932"/>
        </w:tabs>
        <w:ind w:left="4932" w:hanging="567"/>
      </w:pPr>
      <w:rPr>
        <w:rFonts w:ascii="Symbol" w:hAnsi="Symbol" w:hint="default"/>
      </w:rPr>
    </w:lvl>
    <w:lvl w:ilvl="8">
      <w:start w:val="1"/>
      <w:numFmt w:val="bullet"/>
      <w:lvlText w:val=""/>
      <w:lvlJc w:val="left"/>
      <w:pPr>
        <w:tabs>
          <w:tab w:val="num" w:pos="5499"/>
        </w:tabs>
        <w:ind w:left="5499" w:hanging="567"/>
      </w:pPr>
      <w:rPr>
        <w:rFonts w:ascii="Symbol" w:hAnsi="Symbol" w:hint="default"/>
      </w:rPr>
    </w:lvl>
  </w:abstractNum>
  <w:abstractNum w:abstractNumId="17" w15:restartNumberingAfterBreak="0">
    <w:nsid w:val="6F403AEC"/>
    <w:multiLevelType w:val="multilevel"/>
    <w:tmpl w:val="7BA0154E"/>
    <w:lvl w:ilvl="0">
      <w:start w:val="1"/>
      <w:numFmt w:val="decimal"/>
      <w:pStyle w:val="CourtDocNumbering"/>
      <w:lvlText w:val="%1."/>
      <w:lvlJc w:val="left"/>
      <w:pPr>
        <w:tabs>
          <w:tab w:val="num" w:pos="454"/>
        </w:tabs>
        <w:ind w:left="454" w:hanging="454"/>
      </w:pPr>
    </w:lvl>
    <w:lvl w:ilvl="1">
      <w:start w:val="1"/>
      <w:numFmt w:val="lowerLetter"/>
      <w:lvlText w:val="(%2)"/>
      <w:lvlJc w:val="left"/>
      <w:pPr>
        <w:tabs>
          <w:tab w:val="num" w:pos="1020"/>
        </w:tabs>
        <w:ind w:left="1020" w:hanging="566"/>
      </w:pPr>
    </w:lvl>
    <w:lvl w:ilvl="2">
      <w:start w:val="1"/>
      <w:numFmt w:val="lowerRoman"/>
      <w:lvlText w:val="%3)"/>
      <w:lvlJc w:val="left"/>
      <w:pPr>
        <w:tabs>
          <w:tab w:val="num" w:pos="1587"/>
        </w:tabs>
        <w:ind w:left="1587" w:hanging="567"/>
      </w:pPr>
    </w:lvl>
    <w:lvl w:ilvl="3">
      <w:start w:val="1"/>
      <w:numFmt w:val="upperLetter"/>
      <w:lvlText w:val="(%4)"/>
      <w:lvlJc w:val="left"/>
      <w:pPr>
        <w:tabs>
          <w:tab w:val="num" w:pos="2154"/>
        </w:tabs>
        <w:ind w:left="2154" w:hanging="567"/>
      </w:pPr>
    </w:lvl>
    <w:lvl w:ilvl="4">
      <w:start w:val="1"/>
      <w:numFmt w:val="bullet"/>
      <w:lvlText w:val=""/>
      <w:lvlJc w:val="left"/>
      <w:pPr>
        <w:tabs>
          <w:tab w:val="num" w:pos="2721"/>
        </w:tabs>
        <w:ind w:left="2721" w:hanging="567"/>
      </w:pPr>
    </w:lvl>
    <w:lvl w:ilvl="5">
      <w:start w:val="1"/>
      <w:numFmt w:val="bullet"/>
      <w:lvlText w:val=""/>
      <w:lvlJc w:val="left"/>
      <w:pPr>
        <w:tabs>
          <w:tab w:val="num" w:pos="3288"/>
        </w:tabs>
        <w:ind w:left="3288" w:hanging="567"/>
      </w:pPr>
    </w:lvl>
    <w:lvl w:ilvl="6">
      <w:start w:val="1"/>
      <w:numFmt w:val="bullet"/>
      <w:lvlText w:val=""/>
      <w:lvlJc w:val="left"/>
      <w:pPr>
        <w:tabs>
          <w:tab w:val="num" w:pos="3855"/>
        </w:tabs>
        <w:ind w:left="3855" w:hanging="567"/>
      </w:pPr>
    </w:lvl>
    <w:lvl w:ilvl="7">
      <w:start w:val="1"/>
      <w:numFmt w:val="bullet"/>
      <w:lvlText w:val=""/>
      <w:lvlJc w:val="left"/>
      <w:pPr>
        <w:tabs>
          <w:tab w:val="num" w:pos="4422"/>
        </w:tabs>
        <w:ind w:left="4422" w:hanging="567"/>
      </w:pPr>
    </w:lvl>
    <w:lvl w:ilvl="8">
      <w:start w:val="1"/>
      <w:numFmt w:val="bullet"/>
      <w:lvlText w:val=""/>
      <w:lvlJc w:val="left"/>
      <w:pPr>
        <w:tabs>
          <w:tab w:val="num" w:pos="4989"/>
        </w:tabs>
        <w:ind w:left="4989" w:hanging="567"/>
      </w:pPr>
    </w:lvl>
  </w:abstractNum>
  <w:abstractNum w:abstractNumId="18" w15:restartNumberingAfterBreak="0">
    <w:nsid w:val="73096A20"/>
    <w:multiLevelType w:val="hybridMultilevel"/>
    <w:tmpl w:val="1780F7DE"/>
    <w:lvl w:ilvl="0" w:tplc="8AC4ED8A">
      <w:start w:val="1"/>
      <w:numFmt w:val="lowerLetter"/>
      <w:lvlText w:val="(%1)"/>
      <w:lvlJc w:val="left"/>
      <w:pPr>
        <w:tabs>
          <w:tab w:val="num" w:pos="1710"/>
        </w:tabs>
        <w:ind w:left="1710" w:hanging="720"/>
      </w:pPr>
      <w:rPr>
        <w:rFonts w:ascii="Arial" w:eastAsia="Times New Roman" w:hAnsi="Arial" w:cs="Arial"/>
      </w:rPr>
    </w:lvl>
    <w:lvl w:ilvl="1" w:tplc="0C090019" w:tentative="1">
      <w:start w:val="1"/>
      <w:numFmt w:val="lowerLetter"/>
      <w:lvlText w:val="%2."/>
      <w:lvlJc w:val="left"/>
      <w:pPr>
        <w:tabs>
          <w:tab w:val="num" w:pos="2430"/>
        </w:tabs>
        <w:ind w:left="2430" w:hanging="360"/>
      </w:pPr>
    </w:lvl>
    <w:lvl w:ilvl="2" w:tplc="0C09001B" w:tentative="1">
      <w:start w:val="1"/>
      <w:numFmt w:val="lowerRoman"/>
      <w:lvlText w:val="%3."/>
      <w:lvlJc w:val="right"/>
      <w:pPr>
        <w:tabs>
          <w:tab w:val="num" w:pos="3150"/>
        </w:tabs>
        <w:ind w:left="3150" w:hanging="180"/>
      </w:pPr>
    </w:lvl>
    <w:lvl w:ilvl="3" w:tplc="0C09000F" w:tentative="1">
      <w:start w:val="1"/>
      <w:numFmt w:val="decimal"/>
      <w:lvlText w:val="%4."/>
      <w:lvlJc w:val="left"/>
      <w:pPr>
        <w:tabs>
          <w:tab w:val="num" w:pos="3870"/>
        </w:tabs>
        <w:ind w:left="3870" w:hanging="360"/>
      </w:pPr>
    </w:lvl>
    <w:lvl w:ilvl="4" w:tplc="0C090019" w:tentative="1">
      <w:start w:val="1"/>
      <w:numFmt w:val="lowerLetter"/>
      <w:lvlText w:val="%5."/>
      <w:lvlJc w:val="left"/>
      <w:pPr>
        <w:tabs>
          <w:tab w:val="num" w:pos="4590"/>
        </w:tabs>
        <w:ind w:left="4590" w:hanging="360"/>
      </w:pPr>
    </w:lvl>
    <w:lvl w:ilvl="5" w:tplc="0C09001B" w:tentative="1">
      <w:start w:val="1"/>
      <w:numFmt w:val="lowerRoman"/>
      <w:lvlText w:val="%6."/>
      <w:lvlJc w:val="right"/>
      <w:pPr>
        <w:tabs>
          <w:tab w:val="num" w:pos="5310"/>
        </w:tabs>
        <w:ind w:left="5310" w:hanging="180"/>
      </w:pPr>
    </w:lvl>
    <w:lvl w:ilvl="6" w:tplc="0C09000F" w:tentative="1">
      <w:start w:val="1"/>
      <w:numFmt w:val="decimal"/>
      <w:lvlText w:val="%7."/>
      <w:lvlJc w:val="left"/>
      <w:pPr>
        <w:tabs>
          <w:tab w:val="num" w:pos="6030"/>
        </w:tabs>
        <w:ind w:left="6030" w:hanging="360"/>
      </w:pPr>
    </w:lvl>
    <w:lvl w:ilvl="7" w:tplc="0C090019" w:tentative="1">
      <w:start w:val="1"/>
      <w:numFmt w:val="lowerLetter"/>
      <w:lvlText w:val="%8."/>
      <w:lvlJc w:val="left"/>
      <w:pPr>
        <w:tabs>
          <w:tab w:val="num" w:pos="6750"/>
        </w:tabs>
        <w:ind w:left="6750" w:hanging="360"/>
      </w:pPr>
    </w:lvl>
    <w:lvl w:ilvl="8" w:tplc="0C09001B" w:tentative="1">
      <w:start w:val="1"/>
      <w:numFmt w:val="lowerRoman"/>
      <w:lvlText w:val="%9."/>
      <w:lvlJc w:val="right"/>
      <w:pPr>
        <w:tabs>
          <w:tab w:val="num" w:pos="7470"/>
        </w:tabs>
        <w:ind w:left="7470" w:hanging="180"/>
      </w:pPr>
    </w:lvl>
  </w:abstractNum>
  <w:abstractNum w:abstractNumId="19" w15:restartNumberingAfterBreak="0">
    <w:nsid w:val="77D61255"/>
    <w:multiLevelType w:val="multilevel"/>
    <w:tmpl w:val="DE4A4A8C"/>
    <w:lvl w:ilvl="0">
      <w:start w:val="1"/>
      <w:numFmt w:val="decimal"/>
      <w:lvlText w:val="%1."/>
      <w:lvlJc w:val="left"/>
      <w:pPr>
        <w:tabs>
          <w:tab w:val="num" w:pos="720"/>
        </w:tabs>
        <w:ind w:left="720" w:hanging="720"/>
      </w:pPr>
      <w:rPr>
        <w:rFonts w:ascii="Arial" w:hAnsi="Arial" w:cs="Arial" w:hint="default"/>
        <w:b w:val="0"/>
        <w:bCs/>
        <w:i w:val="0"/>
        <w:caps/>
        <w:color w:val="auto"/>
        <w:sz w:val="28"/>
        <w:szCs w:val="28"/>
      </w:rPr>
    </w:lvl>
    <w:lvl w:ilvl="1">
      <w:start w:val="1"/>
      <w:numFmt w:val="decimal"/>
      <w:lvlText w:val="%1.%2"/>
      <w:lvlJc w:val="left"/>
      <w:pPr>
        <w:tabs>
          <w:tab w:val="num" w:pos="720"/>
        </w:tabs>
        <w:ind w:left="720" w:hanging="720"/>
      </w:pPr>
      <w:rPr>
        <w:rFonts w:ascii="Arial" w:hAnsi="Arial" w:cs="Arial" w:hint="default"/>
        <w:b w:val="0"/>
        <w:i w:val="0"/>
        <w:caps w:val="0"/>
        <w:sz w:val="20"/>
        <w:szCs w:val="20"/>
      </w:rPr>
    </w:lvl>
    <w:lvl w:ilvl="2">
      <w:start w:val="1"/>
      <w:numFmt w:val="lowerLetter"/>
      <w:lvlText w:val="(%3)"/>
      <w:lvlJc w:val="left"/>
      <w:pPr>
        <w:tabs>
          <w:tab w:val="num" w:pos="1559"/>
        </w:tabs>
        <w:ind w:left="1559" w:hanging="56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38"/>
        </w:tabs>
        <w:ind w:left="1985"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lvlText w:val="(%5)"/>
      <w:lvlJc w:val="left"/>
      <w:pPr>
        <w:tabs>
          <w:tab w:val="num" w:pos="2880"/>
        </w:tabs>
        <w:ind w:left="28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792937313">
    <w:abstractNumId w:val="17"/>
  </w:num>
  <w:num w:numId="2" w16cid:durableId="2146896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8434499">
    <w:abstractNumId w:val="12"/>
  </w:num>
  <w:num w:numId="4" w16cid:durableId="1826896209">
    <w:abstractNumId w:val="9"/>
  </w:num>
  <w:num w:numId="5" w16cid:durableId="1758206614">
    <w:abstractNumId w:val="16"/>
  </w:num>
  <w:num w:numId="6" w16cid:durableId="1175654358">
    <w:abstractNumId w:val="14"/>
  </w:num>
  <w:num w:numId="7" w16cid:durableId="1663392939">
    <w:abstractNumId w:val="18"/>
  </w:num>
  <w:num w:numId="8" w16cid:durableId="1389496871">
    <w:abstractNumId w:val="11"/>
  </w:num>
  <w:num w:numId="9" w16cid:durableId="1045637181">
    <w:abstractNumId w:val="4"/>
  </w:num>
  <w:num w:numId="10" w16cid:durableId="1481576769">
    <w:abstractNumId w:val="15"/>
  </w:num>
  <w:num w:numId="11" w16cid:durableId="236786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16cid:durableId="1924340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0964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6051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5906943">
    <w:abstractNumId w:val="8"/>
  </w:num>
  <w:num w:numId="16" w16cid:durableId="1764449322">
    <w:abstractNumId w:val="15"/>
    <w:lvlOverride w:ilvl="0">
      <w:startOverride w:val="1"/>
    </w:lvlOverride>
  </w:num>
  <w:num w:numId="17" w16cid:durableId="1120031854">
    <w:abstractNumId w:val="15"/>
    <w:lvlOverride w:ilvl="0">
      <w:startOverride w:val="1"/>
    </w:lvlOverride>
  </w:num>
  <w:num w:numId="18" w16cid:durableId="1748763225">
    <w:abstractNumId w:val="15"/>
    <w:lvlOverride w:ilvl="0">
      <w:startOverride w:val="1"/>
    </w:lvlOverride>
  </w:num>
  <w:num w:numId="19" w16cid:durableId="1530799952">
    <w:abstractNumId w:val="15"/>
    <w:lvlOverride w:ilvl="0">
      <w:startOverride w:val="1"/>
    </w:lvlOverride>
  </w:num>
  <w:num w:numId="20" w16cid:durableId="757403946">
    <w:abstractNumId w:val="10"/>
  </w:num>
  <w:num w:numId="21" w16cid:durableId="593906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2" w16cid:durableId="314913270">
    <w:abstractNumId w:val="0"/>
  </w:num>
  <w:num w:numId="23" w16cid:durableId="833226636">
    <w:abstractNumId w:val="7"/>
  </w:num>
  <w:num w:numId="24" w16cid:durableId="2053722423">
    <w:abstractNumId w:val="19"/>
  </w:num>
  <w:num w:numId="25" w16cid:durableId="134686559">
    <w:abstractNumId w:val="3"/>
  </w:num>
  <w:num w:numId="26" w16cid:durableId="1210527983">
    <w:abstractNumId w:val="6"/>
  </w:num>
  <w:num w:numId="27" w16cid:durableId="2124107851">
    <w:abstractNumId w:val="13"/>
  </w:num>
  <w:num w:numId="28" w16cid:durableId="764110171">
    <w:abstractNumId w:val="2"/>
  </w:num>
  <w:num w:numId="29" w16cid:durableId="819539516">
    <w:abstractNumId w:val="1"/>
  </w:num>
  <w:num w:numId="30" w16cid:durableId="1946570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50140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gal">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71"/>
    <w:rsid w:val="000028FF"/>
    <w:rsid w:val="00011B99"/>
    <w:rsid w:val="00020037"/>
    <w:rsid w:val="000226BD"/>
    <w:rsid w:val="00036630"/>
    <w:rsid w:val="000434AB"/>
    <w:rsid w:val="000454F9"/>
    <w:rsid w:val="00046DBC"/>
    <w:rsid w:val="00073C9E"/>
    <w:rsid w:val="00077689"/>
    <w:rsid w:val="00083FED"/>
    <w:rsid w:val="000869BF"/>
    <w:rsid w:val="0009398E"/>
    <w:rsid w:val="00094D84"/>
    <w:rsid w:val="00096324"/>
    <w:rsid w:val="000A2CBE"/>
    <w:rsid w:val="000A43E7"/>
    <w:rsid w:val="000D04EF"/>
    <w:rsid w:val="000D552D"/>
    <w:rsid w:val="000D6AF1"/>
    <w:rsid w:val="000E6E76"/>
    <w:rsid w:val="000F0C45"/>
    <w:rsid w:val="00113D00"/>
    <w:rsid w:val="00121954"/>
    <w:rsid w:val="00122EB3"/>
    <w:rsid w:val="001329AA"/>
    <w:rsid w:val="00165B7A"/>
    <w:rsid w:val="0017130E"/>
    <w:rsid w:val="00181894"/>
    <w:rsid w:val="00184B28"/>
    <w:rsid w:val="001852AE"/>
    <w:rsid w:val="00190947"/>
    <w:rsid w:val="00190D11"/>
    <w:rsid w:val="001933E0"/>
    <w:rsid w:val="001957A6"/>
    <w:rsid w:val="001A51B9"/>
    <w:rsid w:val="001A5497"/>
    <w:rsid w:val="001A5AAF"/>
    <w:rsid w:val="001A66B3"/>
    <w:rsid w:val="001D3B65"/>
    <w:rsid w:val="001E04EA"/>
    <w:rsid w:val="001E05CB"/>
    <w:rsid w:val="001E0B58"/>
    <w:rsid w:val="001E5161"/>
    <w:rsid w:val="002029CC"/>
    <w:rsid w:val="002037C4"/>
    <w:rsid w:val="002131BD"/>
    <w:rsid w:val="00216E9D"/>
    <w:rsid w:val="0022207A"/>
    <w:rsid w:val="0023112E"/>
    <w:rsid w:val="00233881"/>
    <w:rsid w:val="00235B96"/>
    <w:rsid w:val="00247EA3"/>
    <w:rsid w:val="00260719"/>
    <w:rsid w:val="00264396"/>
    <w:rsid w:val="002678C9"/>
    <w:rsid w:val="0029215D"/>
    <w:rsid w:val="002A48B6"/>
    <w:rsid w:val="0031363C"/>
    <w:rsid w:val="00320378"/>
    <w:rsid w:val="0033652F"/>
    <w:rsid w:val="00344D7F"/>
    <w:rsid w:val="00354C69"/>
    <w:rsid w:val="003573B3"/>
    <w:rsid w:val="003660E6"/>
    <w:rsid w:val="0037165E"/>
    <w:rsid w:val="0038091B"/>
    <w:rsid w:val="00384BEE"/>
    <w:rsid w:val="00385D83"/>
    <w:rsid w:val="00396066"/>
    <w:rsid w:val="003E669B"/>
    <w:rsid w:val="003E6A90"/>
    <w:rsid w:val="003F5D7E"/>
    <w:rsid w:val="00400D68"/>
    <w:rsid w:val="00406E63"/>
    <w:rsid w:val="0040723A"/>
    <w:rsid w:val="00423325"/>
    <w:rsid w:val="00424831"/>
    <w:rsid w:val="00425D7C"/>
    <w:rsid w:val="0042765D"/>
    <w:rsid w:val="00437BE4"/>
    <w:rsid w:val="00440F8A"/>
    <w:rsid w:val="00445C1C"/>
    <w:rsid w:val="00460D2B"/>
    <w:rsid w:val="004643EA"/>
    <w:rsid w:val="0047655B"/>
    <w:rsid w:val="004A1149"/>
    <w:rsid w:val="004A7097"/>
    <w:rsid w:val="004B21A7"/>
    <w:rsid w:val="004B45AE"/>
    <w:rsid w:val="004B636B"/>
    <w:rsid w:val="004D7D34"/>
    <w:rsid w:val="004F1A5B"/>
    <w:rsid w:val="004F5C42"/>
    <w:rsid w:val="004F62C8"/>
    <w:rsid w:val="005007A2"/>
    <w:rsid w:val="00502E41"/>
    <w:rsid w:val="00511320"/>
    <w:rsid w:val="0052284F"/>
    <w:rsid w:val="0053548D"/>
    <w:rsid w:val="00552F46"/>
    <w:rsid w:val="00562EBE"/>
    <w:rsid w:val="00564DA5"/>
    <w:rsid w:val="00570891"/>
    <w:rsid w:val="005779C0"/>
    <w:rsid w:val="00583602"/>
    <w:rsid w:val="00587BF2"/>
    <w:rsid w:val="005A1082"/>
    <w:rsid w:val="005A32F6"/>
    <w:rsid w:val="005A3E72"/>
    <w:rsid w:val="005B183F"/>
    <w:rsid w:val="005B1FE8"/>
    <w:rsid w:val="005B7455"/>
    <w:rsid w:val="005D2274"/>
    <w:rsid w:val="005D274C"/>
    <w:rsid w:val="005E62E7"/>
    <w:rsid w:val="00601C70"/>
    <w:rsid w:val="00601FC7"/>
    <w:rsid w:val="0060276A"/>
    <w:rsid w:val="006169BD"/>
    <w:rsid w:val="00624F9B"/>
    <w:rsid w:val="006349A0"/>
    <w:rsid w:val="00637211"/>
    <w:rsid w:val="006427A9"/>
    <w:rsid w:val="006440C8"/>
    <w:rsid w:val="006463DF"/>
    <w:rsid w:val="006610AB"/>
    <w:rsid w:val="0067355A"/>
    <w:rsid w:val="006815EA"/>
    <w:rsid w:val="00683FE6"/>
    <w:rsid w:val="00692D9C"/>
    <w:rsid w:val="006976DA"/>
    <w:rsid w:val="00697F7E"/>
    <w:rsid w:val="006A2D1D"/>
    <w:rsid w:val="006B19A3"/>
    <w:rsid w:val="006B31D8"/>
    <w:rsid w:val="006D0C76"/>
    <w:rsid w:val="006D4A47"/>
    <w:rsid w:val="006D6D0D"/>
    <w:rsid w:val="006D75FA"/>
    <w:rsid w:val="006F346B"/>
    <w:rsid w:val="006F4805"/>
    <w:rsid w:val="006F68EF"/>
    <w:rsid w:val="006F7FAA"/>
    <w:rsid w:val="0070090F"/>
    <w:rsid w:val="00721CCA"/>
    <w:rsid w:val="00724120"/>
    <w:rsid w:val="0072677C"/>
    <w:rsid w:val="0073160E"/>
    <w:rsid w:val="00733892"/>
    <w:rsid w:val="007355C5"/>
    <w:rsid w:val="00737C75"/>
    <w:rsid w:val="0074454F"/>
    <w:rsid w:val="00744F85"/>
    <w:rsid w:val="00746AAB"/>
    <w:rsid w:val="00751072"/>
    <w:rsid w:val="0075511A"/>
    <w:rsid w:val="00762263"/>
    <w:rsid w:val="0076533D"/>
    <w:rsid w:val="00780105"/>
    <w:rsid w:val="0078779E"/>
    <w:rsid w:val="007909E3"/>
    <w:rsid w:val="007915DD"/>
    <w:rsid w:val="007A56BC"/>
    <w:rsid w:val="007A7747"/>
    <w:rsid w:val="007B22D2"/>
    <w:rsid w:val="007B370E"/>
    <w:rsid w:val="007B40A2"/>
    <w:rsid w:val="007B7253"/>
    <w:rsid w:val="007B74A0"/>
    <w:rsid w:val="007D06E3"/>
    <w:rsid w:val="007D4DB9"/>
    <w:rsid w:val="007E5915"/>
    <w:rsid w:val="007E71C6"/>
    <w:rsid w:val="008068C7"/>
    <w:rsid w:val="00806E1D"/>
    <w:rsid w:val="008279F7"/>
    <w:rsid w:val="00846B11"/>
    <w:rsid w:val="00846BFB"/>
    <w:rsid w:val="00861929"/>
    <w:rsid w:val="008634FA"/>
    <w:rsid w:val="00864794"/>
    <w:rsid w:val="00865303"/>
    <w:rsid w:val="00870090"/>
    <w:rsid w:val="00876154"/>
    <w:rsid w:val="00882882"/>
    <w:rsid w:val="00886637"/>
    <w:rsid w:val="00896083"/>
    <w:rsid w:val="008A00D5"/>
    <w:rsid w:val="008A325B"/>
    <w:rsid w:val="008B64B2"/>
    <w:rsid w:val="008C3A04"/>
    <w:rsid w:val="008C5447"/>
    <w:rsid w:val="008D4F08"/>
    <w:rsid w:val="008D60BA"/>
    <w:rsid w:val="008E0E03"/>
    <w:rsid w:val="008E2812"/>
    <w:rsid w:val="008E3B5E"/>
    <w:rsid w:val="008E5646"/>
    <w:rsid w:val="008F2275"/>
    <w:rsid w:val="008F4678"/>
    <w:rsid w:val="008F5C2D"/>
    <w:rsid w:val="0090422D"/>
    <w:rsid w:val="00904754"/>
    <w:rsid w:val="00920EC9"/>
    <w:rsid w:val="009216FE"/>
    <w:rsid w:val="00933758"/>
    <w:rsid w:val="00945BB3"/>
    <w:rsid w:val="00947EEA"/>
    <w:rsid w:val="00960E84"/>
    <w:rsid w:val="00963019"/>
    <w:rsid w:val="00967D28"/>
    <w:rsid w:val="00972EA9"/>
    <w:rsid w:val="00974D12"/>
    <w:rsid w:val="00983161"/>
    <w:rsid w:val="009A1F35"/>
    <w:rsid w:val="009E7BEA"/>
    <w:rsid w:val="009F2799"/>
    <w:rsid w:val="00A24589"/>
    <w:rsid w:val="00A30E9D"/>
    <w:rsid w:val="00A33CC3"/>
    <w:rsid w:val="00A352E7"/>
    <w:rsid w:val="00A40771"/>
    <w:rsid w:val="00A47952"/>
    <w:rsid w:val="00A571A1"/>
    <w:rsid w:val="00A66BEE"/>
    <w:rsid w:val="00A76FC3"/>
    <w:rsid w:val="00A86503"/>
    <w:rsid w:val="00A8754D"/>
    <w:rsid w:val="00A931CC"/>
    <w:rsid w:val="00A936FE"/>
    <w:rsid w:val="00AA08A4"/>
    <w:rsid w:val="00AA20E4"/>
    <w:rsid w:val="00AB7519"/>
    <w:rsid w:val="00AF35AE"/>
    <w:rsid w:val="00AF7798"/>
    <w:rsid w:val="00B02F66"/>
    <w:rsid w:val="00B22181"/>
    <w:rsid w:val="00B24D1F"/>
    <w:rsid w:val="00B27B2C"/>
    <w:rsid w:val="00B30102"/>
    <w:rsid w:val="00B468B1"/>
    <w:rsid w:val="00B6135F"/>
    <w:rsid w:val="00B72120"/>
    <w:rsid w:val="00B76DBA"/>
    <w:rsid w:val="00B9262E"/>
    <w:rsid w:val="00B92981"/>
    <w:rsid w:val="00BA3CCE"/>
    <w:rsid w:val="00BC2B7F"/>
    <w:rsid w:val="00BC2C90"/>
    <w:rsid w:val="00BF2C28"/>
    <w:rsid w:val="00BF34F3"/>
    <w:rsid w:val="00BF5351"/>
    <w:rsid w:val="00C0476D"/>
    <w:rsid w:val="00C13166"/>
    <w:rsid w:val="00C13997"/>
    <w:rsid w:val="00C1619D"/>
    <w:rsid w:val="00C25555"/>
    <w:rsid w:val="00C42849"/>
    <w:rsid w:val="00C4575B"/>
    <w:rsid w:val="00C47055"/>
    <w:rsid w:val="00C56CE8"/>
    <w:rsid w:val="00C5732B"/>
    <w:rsid w:val="00C649C3"/>
    <w:rsid w:val="00C71BC0"/>
    <w:rsid w:val="00C8257B"/>
    <w:rsid w:val="00C87DC5"/>
    <w:rsid w:val="00C909A2"/>
    <w:rsid w:val="00CA0D3E"/>
    <w:rsid w:val="00CA126C"/>
    <w:rsid w:val="00CA37F3"/>
    <w:rsid w:val="00CB09EA"/>
    <w:rsid w:val="00CB210D"/>
    <w:rsid w:val="00CC2A72"/>
    <w:rsid w:val="00CC2DCD"/>
    <w:rsid w:val="00CC756B"/>
    <w:rsid w:val="00CD1D0D"/>
    <w:rsid w:val="00CD64AB"/>
    <w:rsid w:val="00CD7A1F"/>
    <w:rsid w:val="00CD7FE4"/>
    <w:rsid w:val="00CE2C39"/>
    <w:rsid w:val="00CF03A6"/>
    <w:rsid w:val="00CF6364"/>
    <w:rsid w:val="00D00415"/>
    <w:rsid w:val="00D0489B"/>
    <w:rsid w:val="00D17268"/>
    <w:rsid w:val="00D31705"/>
    <w:rsid w:val="00D329CF"/>
    <w:rsid w:val="00D56607"/>
    <w:rsid w:val="00D57097"/>
    <w:rsid w:val="00D72EA0"/>
    <w:rsid w:val="00D8032B"/>
    <w:rsid w:val="00D8629C"/>
    <w:rsid w:val="00DA50AF"/>
    <w:rsid w:val="00DA7577"/>
    <w:rsid w:val="00DB1031"/>
    <w:rsid w:val="00DC29DC"/>
    <w:rsid w:val="00DC6DE5"/>
    <w:rsid w:val="00DC71FB"/>
    <w:rsid w:val="00DD0A3A"/>
    <w:rsid w:val="00DD1911"/>
    <w:rsid w:val="00DD5EB4"/>
    <w:rsid w:val="00DD7EAA"/>
    <w:rsid w:val="00DE1417"/>
    <w:rsid w:val="00DF1F02"/>
    <w:rsid w:val="00E02B8A"/>
    <w:rsid w:val="00E13EEF"/>
    <w:rsid w:val="00E15592"/>
    <w:rsid w:val="00E277D7"/>
    <w:rsid w:val="00E33C32"/>
    <w:rsid w:val="00E34336"/>
    <w:rsid w:val="00E53A13"/>
    <w:rsid w:val="00E6222B"/>
    <w:rsid w:val="00E65C1E"/>
    <w:rsid w:val="00E76328"/>
    <w:rsid w:val="00E828F6"/>
    <w:rsid w:val="00E95078"/>
    <w:rsid w:val="00EA2C83"/>
    <w:rsid w:val="00EA6438"/>
    <w:rsid w:val="00EB24DD"/>
    <w:rsid w:val="00EC07EF"/>
    <w:rsid w:val="00EC5A71"/>
    <w:rsid w:val="00ED0DE1"/>
    <w:rsid w:val="00ED2C7B"/>
    <w:rsid w:val="00ED68A4"/>
    <w:rsid w:val="00EE538F"/>
    <w:rsid w:val="00EE657E"/>
    <w:rsid w:val="00EF37FF"/>
    <w:rsid w:val="00EF67A9"/>
    <w:rsid w:val="00F0178E"/>
    <w:rsid w:val="00F01ACA"/>
    <w:rsid w:val="00F069F3"/>
    <w:rsid w:val="00F15385"/>
    <w:rsid w:val="00F21F7F"/>
    <w:rsid w:val="00F228CA"/>
    <w:rsid w:val="00F24C5C"/>
    <w:rsid w:val="00F25B5E"/>
    <w:rsid w:val="00F26F06"/>
    <w:rsid w:val="00F3494D"/>
    <w:rsid w:val="00F37543"/>
    <w:rsid w:val="00F418DF"/>
    <w:rsid w:val="00F44731"/>
    <w:rsid w:val="00F45126"/>
    <w:rsid w:val="00F46DBD"/>
    <w:rsid w:val="00F538D2"/>
    <w:rsid w:val="00F830DD"/>
    <w:rsid w:val="00F908B3"/>
    <w:rsid w:val="00F93DE5"/>
    <w:rsid w:val="00FA1E42"/>
    <w:rsid w:val="00FB0C2C"/>
    <w:rsid w:val="00FB2D73"/>
    <w:rsid w:val="00FC1B7D"/>
    <w:rsid w:val="00FC72FC"/>
    <w:rsid w:val="00FE7210"/>
    <w:rsid w:val="00FE7D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242E"/>
  <w15:chartTrackingRefBased/>
  <w15:docId w15:val="{0B40C1BE-365F-41E0-87DC-93579B67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1"/>
    <w:pPr>
      <w:spacing w:after="0" w:line="240" w:lineRule="auto"/>
      <w:jc w:val="both"/>
    </w:pPr>
    <w:rPr>
      <w:rFonts w:ascii="Arial" w:eastAsia="Times New Roman" w:hAnsi="Arial" w:cs="Times New Roman"/>
      <w:szCs w:val="20"/>
    </w:rPr>
  </w:style>
  <w:style w:type="paragraph" w:styleId="Heading1">
    <w:name w:val="heading 1"/>
    <w:aliases w:val="Section Heading,h1,H1,Section heading,No numbers,con1,Heading 1X,First level,T1,Heading 1a,TOC 11,L1,Level 1,Appendix,Appendix1,Appendix2,Appendix3,A MAJOR/BOLD,Para,Chapter,Heading 1 St.George,style1,heading 1Body,H-1,1.,MAIN HEADING,c,SECTIO"/>
    <w:basedOn w:val="ParaLevel1"/>
    <w:next w:val="ParaLevel2"/>
    <w:link w:val="Heading1Char"/>
    <w:qFormat/>
    <w:rsid w:val="00EC5A71"/>
    <w:pPr>
      <w:keepNext/>
      <w:numPr>
        <w:numId w:val="2"/>
      </w:numPr>
      <w:pBdr>
        <w:top w:val="single" w:sz="4" w:space="1" w:color="auto"/>
      </w:pBdr>
      <w:tabs>
        <w:tab w:val="clear" w:pos="3261"/>
        <w:tab w:val="num" w:pos="360"/>
      </w:tabs>
      <w:spacing w:before="60" w:after="60"/>
      <w:ind w:left="993" w:hanging="709"/>
    </w:pPr>
    <w:rPr>
      <w:b/>
      <w:caps/>
      <w:sz w:val="19"/>
      <w:szCs w:val="19"/>
    </w:rPr>
  </w:style>
  <w:style w:type="paragraph" w:styleId="Heading2">
    <w:name w:val="heading 2"/>
    <w:aliases w:val="H2,h2,h2 main heading,Section,2m,h 2,body,test,Attribute Heading 2,B Sub/Bold,B Sub/Bold1,B Sub/Bold2,B Sub/Bold11,h2 main heading1,h2 main heading2,B Sub/Bold3,B Sub/Bold12,h2 main heading3,B Sub/Bold4,B Sub/Bold13,Para2,SubPara,sub-para,1.1"/>
    <w:basedOn w:val="ParaLevel2"/>
    <w:next w:val="ParaLevel3"/>
    <w:link w:val="Heading2Char"/>
    <w:qFormat/>
    <w:rsid w:val="00EC5A71"/>
    <w:pPr>
      <w:keepNext/>
    </w:pPr>
    <w:rPr>
      <w:b/>
    </w:rPr>
  </w:style>
  <w:style w:type="paragraph" w:styleId="Heading3">
    <w:name w:val="heading 3"/>
    <w:aliases w:val="h3,Table Attribute Heading,H3,H31,H32,H33,H311,Subhead B,Heading C,H34,H312,H321,H331,H3111,H35,H313,H322,H332,H3112,H36,H314,H323,H333,H3113,H37,H315,H324,H334,H3114,H38,H316,H325,H335,H3115,H39,H317,H326,H336,H3116,H310,H318,H327,H337,H3117"/>
    <w:basedOn w:val="ParaLevel3"/>
    <w:next w:val="ParaLevel4"/>
    <w:link w:val="Heading3Char"/>
    <w:qFormat/>
    <w:rsid w:val="00EC5A71"/>
    <w:pPr>
      <w:keepNext/>
      <w:numPr>
        <w:ilvl w:val="0"/>
        <w:numId w:val="0"/>
      </w:numPr>
      <w:tabs>
        <w:tab w:val="num" w:pos="1985"/>
      </w:tabs>
      <w:ind w:left="1985" w:hanging="709"/>
    </w:pPr>
    <w:rPr>
      <w:b/>
    </w:rPr>
  </w:style>
  <w:style w:type="paragraph" w:styleId="Heading4">
    <w:name w:val="heading 4"/>
    <w:aliases w:val="h4,H4,(Alt+4),H41,(Alt+4)1,H42,(Alt+4)2,H43,(Alt+4)3,H44,(Alt+4)4,H45,(Alt+4)5,H411,(Alt+4)11,H421,(Alt+4)21,H431,(Alt+4)31,H46,(Alt+4)6,H412,(Alt+4)12,H422,(Alt+4)22,H432,(Alt+4)32,H47,(Alt+4)7,H48,(Alt+4)8,H49,(Alt+4)9,H410,(Alt+4)10,H413,4"/>
    <w:basedOn w:val="Normal"/>
    <w:next w:val="Normal"/>
    <w:link w:val="Heading4Char"/>
    <w:qFormat/>
    <w:rsid w:val="00EC5A71"/>
    <w:pPr>
      <w:keepNext/>
      <w:autoSpaceDE w:val="0"/>
      <w:autoSpaceDN w:val="0"/>
      <w:jc w:val="center"/>
      <w:outlineLvl w:val="3"/>
    </w:pPr>
    <w:rPr>
      <w:rFonts w:cs="Arial"/>
      <w:b/>
      <w:bCs/>
      <w:sz w:val="20"/>
    </w:rPr>
  </w:style>
  <w:style w:type="paragraph" w:styleId="Heading5">
    <w:name w:val="heading 5"/>
    <w:aliases w:val="H5,Para5,h5,h51,h52,L5,Level 3 - i,Document Title 2,Level 3 - (i),Heading 5 StGeorge,Dot GS,level5,Heading 5(unused),5,DMO Heading 5,Para5 Char,h5 Char,h51 Char,h52 Char,L5 Char,H5 Char,Level 3 - i Char,Document Title 2 Char,s,A,(A),1.1.1.1.1"/>
    <w:basedOn w:val="Normal"/>
    <w:link w:val="Heading5Char"/>
    <w:qFormat/>
    <w:rsid w:val="00C87DC5"/>
    <w:pPr>
      <w:spacing w:before="120" w:after="120"/>
      <w:ind w:left="2551" w:hanging="720"/>
      <w:jc w:val="left"/>
      <w:outlineLvl w:val="4"/>
    </w:pPr>
    <w:rPr>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1 Char,H1 Char,Section heading Char,No numbers Char,con1 Char,Heading 1X Char,First level Char,T1 Char,Heading 1a Char,TOC 11 Char,L1 Char,Level 1 Char,Appendix Char,Appendix1 Char,Appendix2 Char,Appendix3 Char"/>
    <w:basedOn w:val="DefaultParagraphFont"/>
    <w:link w:val="Heading1"/>
    <w:rsid w:val="00EC5A71"/>
    <w:rPr>
      <w:rFonts w:ascii="Arial" w:eastAsia="Times New Roman" w:hAnsi="Arial" w:cs="Times New Roman"/>
      <w:b/>
      <w:caps/>
      <w:sz w:val="19"/>
      <w:szCs w:val="19"/>
    </w:rPr>
  </w:style>
  <w:style w:type="character" w:customStyle="1" w:styleId="Heading2Char">
    <w:name w:val="Heading 2 Char"/>
    <w:aliases w:val="H2 Char,h2 Char,h2 main heading Char,Section Char,2m Char,h 2 Char,body Char,test Char,Attribute Heading 2 Char,B Sub/Bold Char,B Sub/Bold1 Char,B Sub/Bold2 Char,B Sub/Bold11 Char,h2 main heading1 Char,h2 main heading2 Char,Para2 Char"/>
    <w:basedOn w:val="DefaultParagraphFont"/>
    <w:link w:val="Heading2"/>
    <w:rsid w:val="00EC5A71"/>
    <w:rPr>
      <w:rFonts w:ascii="Arial" w:eastAsia="Times New Roman" w:hAnsi="Arial" w:cs="Times New Roman"/>
      <w:b/>
      <w:sz w:val="19"/>
      <w:szCs w:val="19"/>
    </w:rPr>
  </w:style>
  <w:style w:type="character" w:customStyle="1" w:styleId="Heading3Char">
    <w:name w:val="Heading 3 Char"/>
    <w:aliases w:val="h3 Char,Table Attribute Heading Char,H3 Char,H31 Char,H32 Char,H33 Char,H311 Char,Subhead B Char,Heading C Char,H34 Char,H312 Char,H321 Char,H331 Char,H3111 Char,H35 Char,H313 Char,H322 Char,H332 Char,H3112 Char,H36 Char,H314 Char"/>
    <w:basedOn w:val="DefaultParagraphFont"/>
    <w:link w:val="Heading3"/>
    <w:rsid w:val="00EC5A71"/>
    <w:rPr>
      <w:rFonts w:ascii="Arial" w:eastAsia="Times New Roman" w:hAnsi="Arial" w:cs="Times New Roman"/>
      <w:b/>
      <w:sz w:val="19"/>
      <w:szCs w:val="19"/>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EC5A71"/>
    <w:rPr>
      <w:rFonts w:ascii="Arial" w:eastAsia="Times New Roman" w:hAnsi="Arial" w:cs="Arial"/>
      <w:b/>
      <w:bCs/>
      <w:sz w:val="20"/>
      <w:szCs w:val="20"/>
    </w:rPr>
  </w:style>
  <w:style w:type="paragraph" w:customStyle="1" w:styleId="ParaLevel1">
    <w:name w:val="Para Level 1"/>
    <w:basedOn w:val="Normal"/>
    <w:link w:val="ParaLevel1Char"/>
    <w:rsid w:val="00EC5A71"/>
    <w:pPr>
      <w:tabs>
        <w:tab w:val="num" w:pos="567"/>
      </w:tabs>
      <w:spacing w:after="240"/>
      <w:ind w:left="567" w:hanging="567"/>
      <w:jc w:val="left"/>
      <w:outlineLvl w:val="0"/>
    </w:pPr>
  </w:style>
  <w:style w:type="paragraph" w:customStyle="1" w:styleId="ParaLevel2">
    <w:name w:val="Para Level 2"/>
    <w:basedOn w:val="Normal"/>
    <w:link w:val="ParaLevel2Char"/>
    <w:qFormat/>
    <w:rsid w:val="00EC5A71"/>
    <w:pPr>
      <w:numPr>
        <w:ilvl w:val="1"/>
        <w:numId w:val="2"/>
      </w:numPr>
      <w:spacing w:before="30" w:after="30"/>
      <w:outlineLvl w:val="1"/>
    </w:pPr>
    <w:rPr>
      <w:sz w:val="19"/>
      <w:szCs w:val="19"/>
    </w:rPr>
  </w:style>
  <w:style w:type="paragraph" w:customStyle="1" w:styleId="ParaLevel3">
    <w:name w:val="Para Level 3"/>
    <w:basedOn w:val="Normal"/>
    <w:link w:val="ParaLevel3Char"/>
    <w:qFormat/>
    <w:rsid w:val="00EC5A71"/>
    <w:pPr>
      <w:numPr>
        <w:ilvl w:val="2"/>
        <w:numId w:val="2"/>
      </w:numPr>
      <w:tabs>
        <w:tab w:val="clear" w:pos="1985"/>
        <w:tab w:val="num" w:pos="1560"/>
      </w:tabs>
      <w:spacing w:before="30" w:after="30"/>
      <w:ind w:left="1560" w:hanging="567"/>
      <w:outlineLvl w:val="2"/>
    </w:pPr>
    <w:rPr>
      <w:sz w:val="19"/>
      <w:szCs w:val="19"/>
    </w:rPr>
  </w:style>
  <w:style w:type="paragraph" w:customStyle="1" w:styleId="ParaLevel4">
    <w:name w:val="Para Level 4"/>
    <w:basedOn w:val="Normal"/>
    <w:qFormat/>
    <w:rsid w:val="00EC5A71"/>
    <w:pPr>
      <w:numPr>
        <w:ilvl w:val="3"/>
        <w:numId w:val="2"/>
      </w:numPr>
      <w:tabs>
        <w:tab w:val="clear" w:pos="2693"/>
        <w:tab w:val="left" w:pos="-1440"/>
        <w:tab w:val="left" w:pos="-720"/>
        <w:tab w:val="num" w:pos="2127"/>
      </w:tabs>
      <w:suppressAutoHyphens/>
      <w:spacing w:before="30" w:after="30"/>
      <w:ind w:left="2127" w:hanging="567"/>
    </w:pPr>
    <w:rPr>
      <w:bCs/>
      <w:spacing w:val="-2"/>
      <w:sz w:val="19"/>
      <w:szCs w:val="19"/>
    </w:rPr>
  </w:style>
  <w:style w:type="paragraph" w:customStyle="1" w:styleId="ParaLevel5">
    <w:name w:val="Para Level 5"/>
    <w:basedOn w:val="Normal"/>
    <w:rsid w:val="00EC5A71"/>
    <w:pPr>
      <w:numPr>
        <w:ilvl w:val="4"/>
        <w:numId w:val="2"/>
      </w:numPr>
      <w:tabs>
        <w:tab w:val="clear" w:pos="3260"/>
        <w:tab w:val="num" w:pos="2552"/>
      </w:tabs>
      <w:spacing w:before="30" w:after="30"/>
      <w:ind w:left="2552" w:hanging="425"/>
      <w:outlineLvl w:val="4"/>
    </w:pPr>
    <w:rPr>
      <w:sz w:val="19"/>
      <w:szCs w:val="19"/>
    </w:rPr>
  </w:style>
  <w:style w:type="paragraph" w:customStyle="1" w:styleId="Recitals">
    <w:name w:val="Recitals"/>
    <w:basedOn w:val="Normal"/>
    <w:rsid w:val="00EC5A71"/>
    <w:pPr>
      <w:numPr>
        <w:numId w:val="4"/>
      </w:numPr>
      <w:suppressAutoHyphens/>
      <w:spacing w:after="240"/>
    </w:pPr>
    <w:rPr>
      <w:spacing w:val="-2"/>
    </w:rPr>
  </w:style>
  <w:style w:type="paragraph" w:styleId="TOC1">
    <w:name w:val="toc 1"/>
    <w:basedOn w:val="Normal"/>
    <w:next w:val="Normal"/>
    <w:autoRedefine/>
    <w:semiHidden/>
    <w:rsid w:val="00EC5A71"/>
    <w:pPr>
      <w:tabs>
        <w:tab w:val="right" w:leader="dot" w:pos="9019"/>
      </w:tabs>
      <w:spacing w:before="120" w:after="120"/>
      <w:ind w:left="426" w:hanging="426"/>
      <w:jc w:val="left"/>
    </w:pPr>
    <w:rPr>
      <w:b/>
      <w:caps/>
      <w:noProof/>
    </w:rPr>
  </w:style>
  <w:style w:type="paragraph" w:styleId="TOC2">
    <w:name w:val="toc 2"/>
    <w:basedOn w:val="Normal"/>
    <w:next w:val="Normal"/>
    <w:autoRedefine/>
    <w:semiHidden/>
    <w:rsid w:val="00EC5A71"/>
    <w:pPr>
      <w:tabs>
        <w:tab w:val="right" w:leader="dot" w:pos="9019"/>
      </w:tabs>
      <w:ind w:left="993" w:hanging="567"/>
      <w:jc w:val="left"/>
    </w:pPr>
    <w:rPr>
      <w:smallCaps/>
      <w:noProof/>
    </w:rPr>
  </w:style>
  <w:style w:type="paragraph" w:styleId="TOC3">
    <w:name w:val="toc 3"/>
    <w:basedOn w:val="Normal"/>
    <w:next w:val="Normal"/>
    <w:autoRedefine/>
    <w:semiHidden/>
    <w:rsid w:val="00EC5A71"/>
    <w:pPr>
      <w:tabs>
        <w:tab w:val="right" w:leader="dot" w:pos="9019"/>
      </w:tabs>
      <w:ind w:left="1560" w:hanging="567"/>
      <w:jc w:val="left"/>
    </w:pPr>
    <w:rPr>
      <w:i/>
      <w:noProof/>
      <w:sz w:val="21"/>
    </w:rPr>
  </w:style>
  <w:style w:type="paragraph" w:styleId="TOC4">
    <w:name w:val="toc 4"/>
    <w:basedOn w:val="Normal"/>
    <w:next w:val="Normal"/>
    <w:autoRedefine/>
    <w:semiHidden/>
    <w:rsid w:val="00EC5A71"/>
    <w:pPr>
      <w:ind w:left="2126" w:hanging="567"/>
      <w:jc w:val="left"/>
    </w:pPr>
    <w:rPr>
      <w:sz w:val="20"/>
    </w:rPr>
  </w:style>
  <w:style w:type="paragraph" w:styleId="TOC5">
    <w:name w:val="toc 5"/>
    <w:basedOn w:val="Normal"/>
    <w:next w:val="Normal"/>
    <w:autoRedefine/>
    <w:semiHidden/>
    <w:rsid w:val="00EC5A71"/>
    <w:pPr>
      <w:ind w:left="2126" w:hanging="567"/>
      <w:jc w:val="left"/>
    </w:pPr>
    <w:rPr>
      <w:sz w:val="20"/>
    </w:rPr>
  </w:style>
  <w:style w:type="paragraph" w:styleId="TOC6">
    <w:name w:val="toc 6"/>
    <w:basedOn w:val="Normal"/>
    <w:next w:val="Normal"/>
    <w:autoRedefine/>
    <w:semiHidden/>
    <w:rsid w:val="00EC5A71"/>
    <w:pPr>
      <w:ind w:left="2126" w:hanging="567"/>
      <w:jc w:val="left"/>
    </w:pPr>
    <w:rPr>
      <w:sz w:val="20"/>
    </w:rPr>
  </w:style>
  <w:style w:type="paragraph" w:styleId="TOC7">
    <w:name w:val="toc 7"/>
    <w:basedOn w:val="Normal"/>
    <w:next w:val="Normal"/>
    <w:autoRedefine/>
    <w:semiHidden/>
    <w:rsid w:val="00EC5A71"/>
    <w:pPr>
      <w:ind w:left="2126" w:hanging="567"/>
      <w:jc w:val="left"/>
    </w:pPr>
    <w:rPr>
      <w:sz w:val="18"/>
    </w:rPr>
  </w:style>
  <w:style w:type="paragraph" w:styleId="TOC8">
    <w:name w:val="toc 8"/>
    <w:basedOn w:val="Normal"/>
    <w:next w:val="Normal"/>
    <w:autoRedefine/>
    <w:semiHidden/>
    <w:rsid w:val="00EC5A71"/>
    <w:pPr>
      <w:ind w:left="1610"/>
      <w:jc w:val="left"/>
    </w:pPr>
    <w:rPr>
      <w:sz w:val="18"/>
    </w:rPr>
  </w:style>
  <w:style w:type="paragraph" w:styleId="TOC9">
    <w:name w:val="toc 9"/>
    <w:basedOn w:val="Normal"/>
    <w:next w:val="Normal"/>
    <w:autoRedefine/>
    <w:semiHidden/>
    <w:rsid w:val="00EC5A71"/>
    <w:pPr>
      <w:ind w:left="1840"/>
      <w:jc w:val="left"/>
    </w:pPr>
    <w:rPr>
      <w:sz w:val="18"/>
    </w:rPr>
  </w:style>
  <w:style w:type="paragraph" w:customStyle="1" w:styleId="SubPara2">
    <w:name w:val="SubPara2"/>
    <w:basedOn w:val="Normal"/>
    <w:rsid w:val="00EC5A71"/>
    <w:pPr>
      <w:spacing w:after="240"/>
      <w:ind w:left="1276"/>
    </w:pPr>
  </w:style>
  <w:style w:type="paragraph" w:customStyle="1" w:styleId="SubPara1">
    <w:name w:val="SubPara1"/>
    <w:basedOn w:val="Normal"/>
    <w:rsid w:val="00EC5A71"/>
    <w:pPr>
      <w:spacing w:after="240"/>
      <w:ind w:left="567"/>
    </w:pPr>
  </w:style>
  <w:style w:type="paragraph" w:customStyle="1" w:styleId="ParaNormal">
    <w:name w:val="ParaNormal"/>
    <w:basedOn w:val="Normal"/>
    <w:rsid w:val="00EC5A71"/>
    <w:pPr>
      <w:spacing w:after="240"/>
    </w:pPr>
  </w:style>
  <w:style w:type="paragraph" w:customStyle="1" w:styleId="CourtDocNumbering">
    <w:name w:val="CourtDocNumbering"/>
    <w:basedOn w:val="Normal"/>
    <w:rsid w:val="00EC5A71"/>
    <w:pPr>
      <w:numPr>
        <w:numId w:val="1"/>
      </w:numPr>
      <w:spacing w:line="360" w:lineRule="auto"/>
    </w:pPr>
  </w:style>
  <w:style w:type="paragraph" w:customStyle="1" w:styleId="SubPara3">
    <w:name w:val="SubPara3"/>
    <w:basedOn w:val="Normal"/>
    <w:rsid w:val="00EC5A71"/>
    <w:pPr>
      <w:spacing w:after="240"/>
      <w:ind w:left="1985"/>
    </w:pPr>
  </w:style>
  <w:style w:type="paragraph" w:styleId="Footer">
    <w:name w:val="footer"/>
    <w:basedOn w:val="Normal"/>
    <w:link w:val="FooterChar"/>
    <w:uiPriority w:val="99"/>
    <w:rsid w:val="00EC5A71"/>
    <w:pPr>
      <w:tabs>
        <w:tab w:val="center" w:pos="4320"/>
        <w:tab w:val="right" w:pos="8640"/>
      </w:tabs>
    </w:pPr>
  </w:style>
  <w:style w:type="character" w:customStyle="1" w:styleId="FooterChar">
    <w:name w:val="Footer Char"/>
    <w:basedOn w:val="DefaultParagraphFont"/>
    <w:link w:val="Footer"/>
    <w:uiPriority w:val="99"/>
    <w:rsid w:val="00EC5A71"/>
    <w:rPr>
      <w:rFonts w:ascii="Arial" w:eastAsia="Times New Roman" w:hAnsi="Arial" w:cs="Times New Roman"/>
      <w:szCs w:val="20"/>
    </w:rPr>
  </w:style>
  <w:style w:type="paragraph" w:styleId="Header">
    <w:name w:val="header"/>
    <w:basedOn w:val="Normal"/>
    <w:link w:val="HeaderChar"/>
    <w:rsid w:val="00EC5A71"/>
    <w:pPr>
      <w:tabs>
        <w:tab w:val="center" w:pos="4320"/>
        <w:tab w:val="right" w:pos="8640"/>
      </w:tabs>
    </w:pPr>
  </w:style>
  <w:style w:type="character" w:customStyle="1" w:styleId="HeaderChar">
    <w:name w:val="Header Char"/>
    <w:basedOn w:val="DefaultParagraphFont"/>
    <w:link w:val="Header"/>
    <w:rsid w:val="00EC5A71"/>
    <w:rPr>
      <w:rFonts w:ascii="Arial" w:eastAsia="Times New Roman" w:hAnsi="Arial" w:cs="Times New Roman"/>
      <w:szCs w:val="20"/>
    </w:rPr>
  </w:style>
  <w:style w:type="paragraph" w:styleId="EnvelopeAddress">
    <w:name w:val="envelope address"/>
    <w:basedOn w:val="Normal"/>
    <w:rsid w:val="00EC5A71"/>
    <w:pPr>
      <w:framePr w:w="7920" w:h="1980" w:hRule="exact" w:hSpace="180" w:wrap="auto" w:hAnchor="page" w:xAlign="center" w:yAlign="bottom"/>
      <w:ind w:left="2880"/>
      <w:jc w:val="left"/>
    </w:pPr>
    <w:rPr>
      <w:rFonts w:cs="Arial"/>
      <w:sz w:val="24"/>
      <w:szCs w:val="24"/>
    </w:rPr>
  </w:style>
  <w:style w:type="paragraph" w:customStyle="1" w:styleId="NoNumHeading">
    <w:name w:val="NoNumHeading"/>
    <w:basedOn w:val="Heading1"/>
    <w:next w:val="Normal"/>
    <w:rsid w:val="00EC5A71"/>
    <w:pPr>
      <w:numPr>
        <w:numId w:val="0"/>
      </w:numPr>
    </w:pPr>
  </w:style>
  <w:style w:type="paragraph" w:styleId="EnvelopeReturn">
    <w:name w:val="envelope return"/>
    <w:basedOn w:val="Normal"/>
    <w:rsid w:val="00EC5A71"/>
    <w:pPr>
      <w:jc w:val="left"/>
    </w:pPr>
    <w:rPr>
      <w:rFonts w:cs="Arial"/>
      <w:sz w:val="20"/>
    </w:rPr>
  </w:style>
  <w:style w:type="character" w:styleId="Strong">
    <w:name w:val="Strong"/>
    <w:qFormat/>
    <w:rsid w:val="00EC5A71"/>
    <w:rPr>
      <w:b/>
      <w:bCs/>
    </w:rPr>
  </w:style>
  <w:style w:type="character" w:styleId="Hyperlink">
    <w:name w:val="Hyperlink"/>
    <w:rsid w:val="00EC5A71"/>
    <w:rPr>
      <w:color w:val="0000FF"/>
      <w:u w:val="single"/>
    </w:rPr>
  </w:style>
  <w:style w:type="paragraph" w:customStyle="1" w:styleId="Z1">
    <w:name w:val="Z1"/>
    <w:rsid w:val="00EC5A71"/>
    <w:pPr>
      <w:autoSpaceDE w:val="0"/>
      <w:autoSpaceDN w:val="0"/>
      <w:spacing w:after="0" w:line="240" w:lineRule="auto"/>
    </w:pPr>
    <w:rPr>
      <w:rFonts w:ascii="Arial" w:eastAsia="Times New Roman" w:hAnsi="Arial" w:cs="Arial"/>
      <w:b/>
      <w:bCs/>
      <w:noProof/>
      <w:sz w:val="20"/>
      <w:szCs w:val="20"/>
      <w:lang w:val="en-US"/>
    </w:rPr>
  </w:style>
  <w:style w:type="character" w:styleId="PageNumber">
    <w:name w:val="page number"/>
    <w:basedOn w:val="DefaultParagraphFont"/>
    <w:rsid w:val="00EC5A71"/>
  </w:style>
  <w:style w:type="paragraph" w:styleId="BalloonText">
    <w:name w:val="Balloon Text"/>
    <w:basedOn w:val="Normal"/>
    <w:link w:val="BalloonTextChar"/>
    <w:semiHidden/>
    <w:rsid w:val="00EC5A71"/>
    <w:rPr>
      <w:rFonts w:ascii="Tahoma" w:hAnsi="Tahoma" w:cs="Tahoma"/>
      <w:sz w:val="16"/>
      <w:szCs w:val="16"/>
    </w:rPr>
  </w:style>
  <w:style w:type="character" w:customStyle="1" w:styleId="BalloonTextChar">
    <w:name w:val="Balloon Text Char"/>
    <w:basedOn w:val="DefaultParagraphFont"/>
    <w:link w:val="BalloonText"/>
    <w:semiHidden/>
    <w:rsid w:val="00EC5A71"/>
    <w:rPr>
      <w:rFonts w:ascii="Tahoma" w:eastAsia="Times New Roman" w:hAnsi="Tahoma" w:cs="Tahoma"/>
      <w:sz w:val="16"/>
      <w:szCs w:val="16"/>
    </w:rPr>
  </w:style>
  <w:style w:type="table" w:styleId="TableGrid">
    <w:name w:val="Table Grid"/>
    <w:basedOn w:val="TableNormal"/>
    <w:rsid w:val="00EC5A71"/>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Level3Char">
    <w:name w:val="Para Level 3 Char"/>
    <w:link w:val="ParaLevel3"/>
    <w:rsid w:val="00EC5A71"/>
    <w:rPr>
      <w:rFonts w:ascii="Arial" w:eastAsia="Times New Roman" w:hAnsi="Arial" w:cs="Times New Roman"/>
      <w:sz w:val="19"/>
      <w:szCs w:val="19"/>
    </w:rPr>
  </w:style>
  <w:style w:type="character" w:customStyle="1" w:styleId="ParaLevel2Char">
    <w:name w:val="Para Level 2 Char"/>
    <w:link w:val="ParaLevel2"/>
    <w:rsid w:val="00EC5A71"/>
    <w:rPr>
      <w:rFonts w:ascii="Arial" w:eastAsia="Times New Roman" w:hAnsi="Arial" w:cs="Times New Roman"/>
      <w:sz w:val="19"/>
      <w:szCs w:val="19"/>
    </w:rPr>
  </w:style>
  <w:style w:type="character" w:customStyle="1" w:styleId="ParaLevel1Char">
    <w:name w:val="Para Level 1 Char"/>
    <w:link w:val="ParaLevel1"/>
    <w:rsid w:val="00EC5A71"/>
    <w:rPr>
      <w:rFonts w:ascii="Arial" w:eastAsia="Times New Roman" w:hAnsi="Arial" w:cs="Times New Roman"/>
      <w:szCs w:val="20"/>
    </w:rPr>
  </w:style>
  <w:style w:type="paragraph" w:customStyle="1" w:styleId="Indent2">
    <w:name w:val="Indent 2"/>
    <w:basedOn w:val="Normal"/>
    <w:rsid w:val="00EC5A71"/>
    <w:pPr>
      <w:spacing w:after="120"/>
      <w:ind w:left="850"/>
      <w:jc w:val="left"/>
    </w:pPr>
    <w:rPr>
      <w:sz w:val="20"/>
      <w:szCs w:val="24"/>
    </w:rPr>
  </w:style>
  <w:style w:type="character" w:styleId="CommentReference">
    <w:name w:val="annotation reference"/>
    <w:uiPriority w:val="99"/>
    <w:unhideWhenUsed/>
    <w:qFormat/>
    <w:rsid w:val="00EC5A71"/>
    <w:rPr>
      <w:sz w:val="16"/>
      <w:szCs w:val="16"/>
    </w:rPr>
  </w:style>
  <w:style w:type="paragraph" w:styleId="CommentText">
    <w:name w:val="annotation text"/>
    <w:basedOn w:val="Normal"/>
    <w:link w:val="CommentTextChar"/>
    <w:unhideWhenUsed/>
    <w:qFormat/>
    <w:rsid w:val="00EC5A71"/>
    <w:rPr>
      <w:sz w:val="20"/>
    </w:rPr>
  </w:style>
  <w:style w:type="character" w:customStyle="1" w:styleId="CommentTextChar">
    <w:name w:val="Comment Text Char"/>
    <w:basedOn w:val="DefaultParagraphFont"/>
    <w:link w:val="CommentText"/>
    <w:qFormat/>
    <w:rsid w:val="00EC5A71"/>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EC5A71"/>
    <w:rPr>
      <w:b/>
      <w:bCs/>
    </w:rPr>
  </w:style>
  <w:style w:type="character" w:customStyle="1" w:styleId="CommentSubjectChar">
    <w:name w:val="Comment Subject Char"/>
    <w:basedOn w:val="CommentTextChar"/>
    <w:link w:val="CommentSubject"/>
    <w:semiHidden/>
    <w:rsid w:val="00EC5A71"/>
    <w:rPr>
      <w:rFonts w:ascii="Arial" w:eastAsia="Times New Roman" w:hAnsi="Arial" w:cs="Times New Roman"/>
      <w:b/>
      <w:bCs/>
      <w:sz w:val="20"/>
      <w:szCs w:val="20"/>
    </w:rPr>
  </w:style>
  <w:style w:type="paragraph" w:customStyle="1" w:styleId="MLNumber0">
    <w:name w:val="ML_Number0"/>
    <w:basedOn w:val="Normal"/>
    <w:next w:val="MLNumber1"/>
    <w:qFormat/>
    <w:rsid w:val="00EC5A71"/>
    <w:pPr>
      <w:keepNext/>
      <w:numPr>
        <w:numId w:val="15"/>
      </w:numPr>
      <w:spacing w:after="120"/>
      <w:jc w:val="left"/>
    </w:pPr>
    <w:rPr>
      <w:b/>
      <w:bCs/>
      <w:sz w:val="20"/>
    </w:rPr>
  </w:style>
  <w:style w:type="paragraph" w:customStyle="1" w:styleId="MLNumber1">
    <w:name w:val="ML_Number1"/>
    <w:basedOn w:val="Normal"/>
    <w:next w:val="Normal"/>
    <w:qFormat/>
    <w:rsid w:val="00EC5A71"/>
    <w:pPr>
      <w:keepNext/>
      <w:numPr>
        <w:ilvl w:val="1"/>
        <w:numId w:val="15"/>
      </w:numPr>
      <w:spacing w:after="240"/>
      <w:jc w:val="left"/>
    </w:pPr>
    <w:rPr>
      <w:b/>
      <w:caps/>
      <w:sz w:val="20"/>
    </w:rPr>
  </w:style>
  <w:style w:type="paragraph" w:customStyle="1" w:styleId="MLNumber2">
    <w:name w:val="ML_Number2"/>
    <w:basedOn w:val="Normal"/>
    <w:next w:val="Normal"/>
    <w:qFormat/>
    <w:rsid w:val="00EC5A71"/>
    <w:pPr>
      <w:keepNext/>
      <w:numPr>
        <w:ilvl w:val="2"/>
        <w:numId w:val="15"/>
      </w:numPr>
      <w:spacing w:after="240"/>
      <w:jc w:val="left"/>
    </w:pPr>
    <w:rPr>
      <w:b/>
      <w:sz w:val="20"/>
    </w:rPr>
  </w:style>
  <w:style w:type="paragraph" w:customStyle="1" w:styleId="MLNumber3">
    <w:name w:val="ML_Number3"/>
    <w:basedOn w:val="Normal"/>
    <w:qFormat/>
    <w:rsid w:val="00EC5A71"/>
    <w:pPr>
      <w:numPr>
        <w:ilvl w:val="3"/>
        <w:numId w:val="15"/>
      </w:numPr>
      <w:spacing w:after="240"/>
    </w:pPr>
    <w:rPr>
      <w:sz w:val="20"/>
    </w:rPr>
  </w:style>
  <w:style w:type="paragraph" w:customStyle="1" w:styleId="MLNumber4">
    <w:name w:val="ML_Number4"/>
    <w:basedOn w:val="Normal"/>
    <w:qFormat/>
    <w:rsid w:val="00EC5A71"/>
    <w:pPr>
      <w:numPr>
        <w:ilvl w:val="4"/>
        <w:numId w:val="15"/>
      </w:numPr>
      <w:spacing w:after="240"/>
    </w:pPr>
    <w:rPr>
      <w:sz w:val="20"/>
    </w:rPr>
  </w:style>
  <w:style w:type="paragraph" w:customStyle="1" w:styleId="MLNumber5">
    <w:name w:val="ML_Number5"/>
    <w:basedOn w:val="Normal"/>
    <w:rsid w:val="00EC5A71"/>
    <w:pPr>
      <w:numPr>
        <w:ilvl w:val="5"/>
        <w:numId w:val="15"/>
      </w:numPr>
      <w:spacing w:after="240"/>
    </w:pPr>
    <w:rPr>
      <w:sz w:val="20"/>
    </w:rPr>
  </w:style>
  <w:style w:type="paragraph" w:customStyle="1" w:styleId="MLNumber6">
    <w:name w:val="ML_Number6"/>
    <w:basedOn w:val="Normal"/>
    <w:rsid w:val="00EC5A71"/>
    <w:pPr>
      <w:numPr>
        <w:ilvl w:val="6"/>
        <w:numId w:val="15"/>
      </w:numPr>
      <w:spacing w:after="240"/>
    </w:pPr>
    <w:rPr>
      <w:sz w:val="20"/>
    </w:rPr>
  </w:style>
  <w:style w:type="paragraph" w:customStyle="1" w:styleId="MLNumber7">
    <w:name w:val="ML_Number7"/>
    <w:basedOn w:val="Normal"/>
    <w:rsid w:val="00EC5A71"/>
    <w:pPr>
      <w:numPr>
        <w:ilvl w:val="7"/>
        <w:numId w:val="15"/>
      </w:numPr>
      <w:spacing w:after="240"/>
    </w:pPr>
    <w:rPr>
      <w:sz w:val="20"/>
    </w:rPr>
  </w:style>
  <w:style w:type="paragraph" w:customStyle="1" w:styleId="HCOHEADING1">
    <w:name w:val="HCO HEADING1"/>
    <w:basedOn w:val="Normal"/>
    <w:next w:val="Normal"/>
    <w:qFormat/>
    <w:rsid w:val="00EC5A71"/>
    <w:pPr>
      <w:tabs>
        <w:tab w:val="num" w:pos="709"/>
        <w:tab w:val="left" w:pos="4395"/>
      </w:tabs>
      <w:spacing w:after="120"/>
      <w:ind w:left="709" w:right="150" w:hanging="709"/>
    </w:pPr>
    <w:rPr>
      <w:b/>
      <w:caps/>
      <w:sz w:val="20"/>
    </w:rPr>
  </w:style>
  <w:style w:type="paragraph" w:customStyle="1" w:styleId="HCOBoldedSubheading">
    <w:name w:val="HCO Bolded Subheading"/>
    <w:basedOn w:val="Normal"/>
    <w:next w:val="Normal"/>
    <w:qFormat/>
    <w:rsid w:val="00EC5A71"/>
    <w:pPr>
      <w:keepNext/>
      <w:tabs>
        <w:tab w:val="num" w:pos="709"/>
      </w:tabs>
      <w:spacing w:after="120"/>
      <w:ind w:left="709" w:hanging="709"/>
      <w:jc w:val="left"/>
      <w:outlineLvl w:val="1"/>
    </w:pPr>
    <w:rPr>
      <w:b/>
      <w:sz w:val="20"/>
    </w:rPr>
  </w:style>
  <w:style w:type="paragraph" w:customStyle="1" w:styleId="HCOSubSubPara">
    <w:name w:val="HCO SubSub Para"/>
    <w:basedOn w:val="Normal"/>
    <w:qFormat/>
    <w:rsid w:val="00EC5A71"/>
    <w:pPr>
      <w:tabs>
        <w:tab w:val="num" w:pos="1418"/>
      </w:tabs>
      <w:spacing w:after="120"/>
      <w:ind w:left="1418" w:hanging="709"/>
    </w:pPr>
    <w:rPr>
      <w:sz w:val="20"/>
    </w:rPr>
  </w:style>
  <w:style w:type="paragraph" w:customStyle="1" w:styleId="HCOSubSubSubPara">
    <w:name w:val="HCO SubSubSub Para"/>
    <w:basedOn w:val="Normal"/>
    <w:qFormat/>
    <w:rsid w:val="00EC5A71"/>
    <w:pPr>
      <w:tabs>
        <w:tab w:val="num" w:pos="2126"/>
      </w:tabs>
      <w:spacing w:after="120"/>
      <w:ind w:left="2126" w:hanging="708"/>
    </w:pPr>
    <w:rPr>
      <w:sz w:val="20"/>
    </w:rPr>
  </w:style>
  <w:style w:type="paragraph" w:customStyle="1" w:styleId="HCOSubSubSubSubPara">
    <w:name w:val="HCO SubSubSubSub Para"/>
    <w:basedOn w:val="Normal"/>
    <w:qFormat/>
    <w:rsid w:val="00EC5A71"/>
    <w:pPr>
      <w:tabs>
        <w:tab w:val="num" w:pos="3544"/>
      </w:tabs>
      <w:spacing w:after="240"/>
      <w:ind w:left="3544" w:hanging="709"/>
    </w:pPr>
    <w:rPr>
      <w:sz w:val="20"/>
    </w:rPr>
  </w:style>
  <w:style w:type="paragraph" w:customStyle="1" w:styleId="HCOSubSubSubSubSubPara">
    <w:name w:val="HCO SubSubSubSubSub Para"/>
    <w:basedOn w:val="Normal"/>
    <w:qFormat/>
    <w:rsid w:val="00EC5A71"/>
    <w:pPr>
      <w:tabs>
        <w:tab w:val="num" w:pos="4253"/>
      </w:tabs>
      <w:spacing w:after="240"/>
      <w:ind w:left="4253" w:hanging="709"/>
    </w:pPr>
    <w:rPr>
      <w:sz w:val="20"/>
    </w:rPr>
  </w:style>
  <w:style w:type="paragraph" w:customStyle="1" w:styleId="MLNumber2NB">
    <w:name w:val="ML_Number2NB"/>
    <w:basedOn w:val="Normal"/>
    <w:rsid w:val="00EC5A71"/>
    <w:pPr>
      <w:tabs>
        <w:tab w:val="num" w:pos="709"/>
      </w:tabs>
      <w:spacing w:after="240"/>
      <w:ind w:left="709" w:hanging="709"/>
    </w:pPr>
    <w:rPr>
      <w:sz w:val="20"/>
    </w:rPr>
  </w:style>
  <w:style w:type="paragraph" w:customStyle="1" w:styleId="BoldedSubheading">
    <w:name w:val="Bolded Subheading"/>
    <w:basedOn w:val="Normal"/>
    <w:next w:val="Normal"/>
    <w:qFormat/>
    <w:rsid w:val="00EC5A71"/>
    <w:pPr>
      <w:keepNext/>
      <w:tabs>
        <w:tab w:val="num" w:pos="709"/>
      </w:tabs>
      <w:spacing w:after="240"/>
      <w:ind w:left="709" w:hanging="709"/>
      <w:jc w:val="left"/>
      <w:outlineLvl w:val="1"/>
    </w:pPr>
    <w:rPr>
      <w:b/>
      <w:sz w:val="20"/>
      <w:lang w:eastAsia="en-AU"/>
    </w:rPr>
  </w:style>
  <w:style w:type="character" w:styleId="UnresolvedMention">
    <w:name w:val="Unresolved Mention"/>
    <w:uiPriority w:val="99"/>
    <w:semiHidden/>
    <w:unhideWhenUsed/>
    <w:rsid w:val="00EC5A71"/>
    <w:rPr>
      <w:color w:val="605E5C"/>
      <w:shd w:val="clear" w:color="auto" w:fill="E1DFDD"/>
    </w:rPr>
  </w:style>
  <w:style w:type="paragraph" w:customStyle="1" w:styleId="Table">
    <w:name w:val="Table"/>
    <w:basedOn w:val="Normal"/>
    <w:rsid w:val="0073160E"/>
    <w:pPr>
      <w:tabs>
        <w:tab w:val="left" w:leader="underscore" w:pos="6237"/>
      </w:tabs>
      <w:spacing w:line="200" w:lineRule="exact"/>
      <w:jc w:val="left"/>
    </w:pPr>
    <w:rPr>
      <w:rFonts w:cs="Arial"/>
      <w:sz w:val="20"/>
      <w:lang w:val="en-US"/>
    </w:rPr>
  </w:style>
  <w:style w:type="paragraph" w:styleId="NoSpacing">
    <w:name w:val="No Spacing"/>
    <w:uiPriority w:val="1"/>
    <w:qFormat/>
    <w:rsid w:val="0073160E"/>
    <w:pPr>
      <w:spacing w:after="0" w:line="240" w:lineRule="auto"/>
    </w:pPr>
    <w:rPr>
      <w:rFonts w:ascii="Times New Roman" w:eastAsia="Times New Roman" w:hAnsi="Times New Roman" w:cs="Times New Roman"/>
      <w:sz w:val="24"/>
      <w:szCs w:val="24"/>
      <w:lang w:val="en-US"/>
    </w:rPr>
  </w:style>
  <w:style w:type="paragraph" w:customStyle="1" w:styleId="HGRSealingClauses">
    <w:name w:val="HGR Sealing Clauses"/>
    <w:basedOn w:val="Normal"/>
    <w:rsid w:val="0073160E"/>
    <w:pPr>
      <w:keepNext/>
      <w:tabs>
        <w:tab w:val="left" w:pos="851"/>
        <w:tab w:val="left" w:pos="1701"/>
        <w:tab w:val="left" w:pos="2552"/>
        <w:tab w:val="left" w:pos="3402"/>
        <w:tab w:val="left" w:pos="4253"/>
        <w:tab w:val="right" w:pos="9072"/>
      </w:tabs>
    </w:pPr>
    <w:rPr>
      <w:lang w:eastAsia="en-AU"/>
    </w:rPr>
  </w:style>
  <w:style w:type="character" w:customStyle="1" w:styleId="Heading5Char">
    <w:name w:val="Heading 5 Char"/>
    <w:aliases w:val="H5 Char1,Para5 Char1,h5 Char1,h51 Char1,h52 Char1,L5 Char1,Level 3 - i Char1,Document Title 2 Char1,Level 3 - (i) Char,Heading 5 StGeorge Char,Dot GS Char,level5 Char,Heading 5(unused) Char,5 Char,DMO Heading 5 Char,Para5 Char Char,s Char"/>
    <w:basedOn w:val="DefaultParagraphFont"/>
    <w:link w:val="Heading5"/>
    <w:rsid w:val="00C87DC5"/>
    <w:rPr>
      <w:rFonts w:ascii="Arial" w:eastAsia="Times New Roman" w:hAnsi="Arial" w:cs="Times New Roman"/>
      <w:sz w:val="20"/>
      <w:szCs w:val="20"/>
      <w:lang w:val="en-GB"/>
    </w:rPr>
  </w:style>
  <w:style w:type="paragraph" w:customStyle="1" w:styleId="1stIntroHeadings">
    <w:name w:val="1stIntroHeadings"/>
    <w:basedOn w:val="Normal"/>
    <w:next w:val="Normal"/>
    <w:rsid w:val="00C87DC5"/>
    <w:pPr>
      <w:tabs>
        <w:tab w:val="left" w:pos="709"/>
      </w:tabs>
      <w:spacing w:before="120" w:after="120" w:line="360" w:lineRule="auto"/>
      <w:jc w:val="left"/>
    </w:pPr>
    <w:rPr>
      <w:b/>
      <w:sz w:val="28"/>
      <w:lang w:val="en-GB"/>
    </w:rPr>
  </w:style>
  <w:style w:type="paragraph" w:styleId="ListParagraph">
    <w:name w:val="List Paragraph"/>
    <w:basedOn w:val="Normal"/>
    <w:uiPriority w:val="34"/>
    <w:qFormat/>
    <w:rsid w:val="00D57097"/>
    <w:pPr>
      <w:spacing w:after="120" w:line="360" w:lineRule="auto"/>
      <w:ind w:left="720"/>
      <w:contextualSpacing/>
      <w:jc w:val="left"/>
    </w:pPr>
    <w:rPr>
      <w:sz w:val="20"/>
      <w:lang w:val="en-GB"/>
    </w:rPr>
  </w:style>
  <w:style w:type="paragraph" w:customStyle="1" w:styleId="MLBodyText">
    <w:name w:val="ML_BodyText"/>
    <w:basedOn w:val="Normal"/>
    <w:qFormat/>
    <w:rsid w:val="00D57097"/>
    <w:pPr>
      <w:spacing w:after="240"/>
    </w:pPr>
    <w:rPr>
      <w:sz w:val="20"/>
    </w:rPr>
  </w:style>
  <w:style w:type="paragraph" w:styleId="NormalWeb">
    <w:name w:val="Normal (Web)"/>
    <w:basedOn w:val="Normal"/>
    <w:uiPriority w:val="99"/>
    <w:semiHidden/>
    <w:unhideWhenUsed/>
    <w:rsid w:val="00F418DF"/>
    <w:pPr>
      <w:spacing w:before="100" w:beforeAutospacing="1" w:after="100" w:afterAutospacing="1"/>
      <w:jc w:val="left"/>
    </w:pPr>
    <w:rPr>
      <w:rFonts w:ascii="Times New Roman" w:hAnsi="Times New Roman"/>
      <w:sz w:val="24"/>
      <w:szCs w:val="24"/>
      <w:lang w:eastAsia="en-AU"/>
    </w:rPr>
  </w:style>
  <w:style w:type="paragraph" w:customStyle="1" w:styleId="Schmainhead">
    <w:name w:val="Sch   main head"/>
    <w:basedOn w:val="Normal"/>
    <w:next w:val="Normal"/>
    <w:autoRedefine/>
    <w:rsid w:val="00E13EEF"/>
    <w:pPr>
      <w:keepNext/>
      <w:pageBreakBefore/>
      <w:numPr>
        <w:numId w:val="31"/>
      </w:numPr>
      <w:tabs>
        <w:tab w:val="clear" w:pos="567"/>
        <w:tab w:val="num" w:pos="1080"/>
      </w:tabs>
      <w:spacing w:after="360"/>
      <w:ind w:left="360" w:hanging="360"/>
      <w:outlineLvl w:val="0"/>
    </w:pPr>
    <w:rPr>
      <w:spacing w:val="-8"/>
      <w:w w:val="95"/>
      <w:kern w:val="28"/>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1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psr.gov.au/"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BF76ACD5AE0840ABD9207931928E21" ma:contentTypeVersion="11" ma:contentTypeDescription="Create a new document." ma:contentTypeScope="" ma:versionID="aeab0d47a43cee19d680acacc8ea4e63">
  <xsd:schema xmlns:xsd="http://www.w3.org/2001/XMLSchema" xmlns:xs="http://www.w3.org/2001/XMLSchema" xmlns:p="http://schemas.microsoft.com/office/2006/metadata/properties" xmlns:ns2="a4a2cb28-2756-4a42-9ba1-1f41eff8c2fa" targetNamespace="http://schemas.microsoft.com/office/2006/metadata/properties" ma:root="true" ma:fieldsID="78f731b7382cf09488caf4b295812e5f" ns2:_="">
    <xsd:import namespace="a4a2cb28-2756-4a42-9ba1-1f41eff8c2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cb28-2756-4a42-9ba1-1f41eff8c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E8448-0C9F-4644-B6F2-6916DA47F2B9}">
  <ds:schemaRefs>
    <ds:schemaRef ds:uri="http://schemas.openxmlformats.org/officeDocument/2006/bibliography"/>
  </ds:schemaRefs>
</ds:datastoreItem>
</file>

<file path=customXml/itemProps2.xml><?xml version="1.0" encoding="utf-8"?>
<ds:datastoreItem xmlns:ds="http://schemas.openxmlformats.org/officeDocument/2006/customXml" ds:itemID="{1CBB3DC2-8F5F-4DE1-8E6E-8E00824B24A8}">
  <ds:schemaRefs>
    <ds:schemaRef ds:uri="http://schemas.microsoft.com/sharepoint/v3/contenttype/forms"/>
  </ds:schemaRefs>
</ds:datastoreItem>
</file>

<file path=customXml/itemProps3.xml><?xml version="1.0" encoding="utf-8"?>
<ds:datastoreItem xmlns:ds="http://schemas.openxmlformats.org/officeDocument/2006/customXml" ds:itemID="{A33FF4A3-163D-498E-BCF3-E35EB32D3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cb28-2756-4a42-9ba1-1f41eff8c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6FD361-3D09-4707-B3A9-C1BF4E65EB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9570</Words>
  <Characters>54555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dc:creator>
  <cp:keywords/>
  <dc:description/>
  <cp:lastModifiedBy>Jay Chen</cp:lastModifiedBy>
  <cp:revision>97</cp:revision>
  <dcterms:created xsi:type="dcterms:W3CDTF">2022-03-15T06:12:00Z</dcterms:created>
  <dcterms:modified xsi:type="dcterms:W3CDTF">2024-02-09T03:27:00Z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0x010100F0BF76ACD5AE0840ABD9207931928E21</vt:lpwstr>
  </property>
</Properties>
</file>